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A4" w:rsidRDefault="00B70DA4">
      <w:pPr>
        <w:pStyle w:val="ConsPlusTitle"/>
        <w:jc w:val="center"/>
        <w:outlineLvl w:val="0"/>
      </w:pPr>
      <w:r>
        <w:t>СОВЕТ МУНИЦИПАЛЬНОГО ОБРАЗОВАНИЯ ГОРОДСКОГО ОКРУГА</w:t>
      </w:r>
    </w:p>
    <w:p w:rsidR="00B70DA4" w:rsidRDefault="00B70DA4">
      <w:pPr>
        <w:pStyle w:val="ConsPlusTitle"/>
        <w:jc w:val="center"/>
      </w:pPr>
      <w:r>
        <w:t>"УХТА"</w:t>
      </w:r>
    </w:p>
    <w:p w:rsidR="00B70DA4" w:rsidRDefault="00B70DA4">
      <w:pPr>
        <w:pStyle w:val="ConsPlusTitle"/>
      </w:pPr>
    </w:p>
    <w:p w:rsidR="00B70DA4" w:rsidRDefault="00B70DA4">
      <w:pPr>
        <w:pStyle w:val="ConsPlusTitle"/>
        <w:jc w:val="center"/>
      </w:pPr>
      <w:r>
        <w:t>РЕШЕНИЕ</w:t>
      </w:r>
    </w:p>
    <w:p w:rsidR="00B70DA4" w:rsidRDefault="00B70DA4">
      <w:pPr>
        <w:pStyle w:val="ConsPlusTitle"/>
        <w:jc w:val="center"/>
      </w:pPr>
      <w:r>
        <w:t>от 21 декабря 2021 г. N 113</w:t>
      </w:r>
    </w:p>
    <w:p w:rsidR="00B70DA4" w:rsidRDefault="00B70DA4">
      <w:pPr>
        <w:pStyle w:val="ConsPlusTitle"/>
      </w:pPr>
    </w:p>
    <w:p w:rsidR="00B70DA4" w:rsidRDefault="00B70DA4">
      <w:pPr>
        <w:pStyle w:val="ConsPlusTitle"/>
        <w:jc w:val="center"/>
      </w:pPr>
      <w:r>
        <w:t>ОБ УТВЕРЖДЕНИИ ПОЛОЖЕНИЯ О МУНИЦИПАЛЬНОМ КОНТРОЛЕ</w:t>
      </w:r>
    </w:p>
    <w:p w:rsidR="00B70DA4" w:rsidRDefault="00B70DA4">
      <w:pPr>
        <w:pStyle w:val="ConsPlusTitle"/>
        <w:jc w:val="center"/>
      </w:pPr>
      <w:r>
        <w:t>В СФЕРЕ БЛАГОУСТРОЙСТВА НА ТЕРРИТОРИИ МОГО "УХТА"</w:t>
      </w:r>
    </w:p>
    <w:p w:rsidR="00B70DA4" w:rsidRDefault="00B70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0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A4" w:rsidRDefault="00B70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A4" w:rsidRDefault="00B70DA4">
            <w:pPr>
              <w:pStyle w:val="ConsPlusNormal"/>
              <w:jc w:val="center"/>
            </w:pPr>
            <w:r>
              <w:rPr>
                <w:color w:val="392C69"/>
              </w:rPr>
              <w:t>Список изменяющих документов</w:t>
            </w:r>
          </w:p>
          <w:p w:rsidR="00B70DA4" w:rsidRDefault="00B70DA4">
            <w:pPr>
              <w:pStyle w:val="ConsPlusNormal"/>
              <w:jc w:val="center"/>
            </w:pPr>
            <w:r>
              <w:rPr>
                <w:color w:val="392C69"/>
              </w:rPr>
              <w:t xml:space="preserve">(в ред. </w:t>
            </w:r>
            <w:hyperlink r:id="rId4">
              <w:r>
                <w:rPr>
                  <w:color w:val="0000FF"/>
                </w:rPr>
                <w:t>решения</w:t>
              </w:r>
            </w:hyperlink>
            <w:r>
              <w:rPr>
                <w:color w:val="392C69"/>
              </w:rPr>
              <w:t xml:space="preserve"> Совета МО городского округа "Ухта" от 15.03.2022 N 134)</w:t>
            </w: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r>
    </w:tbl>
    <w:p w:rsidR="00B70DA4" w:rsidRDefault="00B70DA4">
      <w:pPr>
        <w:pStyle w:val="ConsPlusNormal"/>
      </w:pPr>
    </w:p>
    <w:p w:rsidR="00B70DA4" w:rsidRDefault="00B70DA4">
      <w:pPr>
        <w:pStyle w:val="ConsPlusNormal"/>
        <w:ind w:firstLine="540"/>
        <w:jc w:val="both"/>
      </w:pPr>
      <w:r>
        <w:t xml:space="preserve">Во исполнение </w:t>
      </w:r>
      <w:hyperlink r:id="rId5">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6">
        <w:r>
          <w:rPr>
            <w:color w:val="0000FF"/>
          </w:rPr>
          <w:t>закона</w:t>
        </w:r>
      </w:hyperlink>
      <w:r>
        <w:t xml:space="preserve"> от 31.07.2020 N 248-ФЗ "О государственном контроле (надзоре) и муниципальном контроле в Российской Федерации", Совет муниципального образования городского округа "Ухта" решил:</w:t>
      </w:r>
    </w:p>
    <w:p w:rsidR="00B70DA4" w:rsidRDefault="00B70DA4">
      <w:pPr>
        <w:pStyle w:val="ConsPlusNormal"/>
        <w:spacing w:before="220"/>
        <w:ind w:firstLine="540"/>
        <w:jc w:val="both"/>
      </w:pPr>
      <w:r>
        <w:t xml:space="preserve">1. Утвердить </w:t>
      </w:r>
      <w:hyperlink w:anchor="P35">
        <w:r>
          <w:rPr>
            <w:color w:val="0000FF"/>
          </w:rPr>
          <w:t>Положение</w:t>
        </w:r>
      </w:hyperlink>
      <w:r>
        <w:t xml:space="preserve"> о муниципальном контроле в сфере благоустройства на территории МОГО "Ухта" согласно приложению к настоящему решению.</w:t>
      </w:r>
    </w:p>
    <w:p w:rsidR="00B70DA4" w:rsidRDefault="00B70DA4">
      <w:pPr>
        <w:pStyle w:val="ConsPlusNormal"/>
        <w:spacing w:before="220"/>
        <w:ind w:firstLine="540"/>
        <w:jc w:val="both"/>
      </w:pPr>
      <w:r>
        <w:t>2. Настоящее решение вступает в силу со дня его официального опубликования и распространяется на правоотношения, возникшие 01.01.2022.</w:t>
      </w:r>
    </w:p>
    <w:p w:rsidR="00B70DA4" w:rsidRDefault="00B70DA4">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w:t>
      </w:r>
      <w:proofErr w:type="spellStart"/>
      <w:r>
        <w:t>антикоррупционной</w:t>
      </w:r>
      <w:proofErr w:type="spellEnd"/>
      <w:r>
        <w:t xml:space="preserve"> деятельности.</w:t>
      </w:r>
    </w:p>
    <w:p w:rsidR="00B70DA4" w:rsidRDefault="00B70DA4">
      <w:pPr>
        <w:pStyle w:val="ConsPlusNormal"/>
      </w:pPr>
    </w:p>
    <w:p w:rsidR="00B70DA4" w:rsidRDefault="00B70DA4">
      <w:pPr>
        <w:pStyle w:val="ConsPlusNormal"/>
        <w:jc w:val="right"/>
      </w:pPr>
      <w:r>
        <w:t>Глава МОГО "Ухта" -</w:t>
      </w:r>
    </w:p>
    <w:p w:rsidR="00B70DA4" w:rsidRDefault="00B70DA4">
      <w:pPr>
        <w:pStyle w:val="ConsPlusNormal"/>
        <w:jc w:val="right"/>
      </w:pPr>
      <w:r>
        <w:t>руководитель администрации</w:t>
      </w:r>
    </w:p>
    <w:p w:rsidR="00B70DA4" w:rsidRDefault="00B70DA4">
      <w:pPr>
        <w:pStyle w:val="ConsPlusNormal"/>
        <w:jc w:val="right"/>
      </w:pPr>
      <w:r>
        <w:t>МОГО "Ухта"</w:t>
      </w:r>
    </w:p>
    <w:p w:rsidR="00B70DA4" w:rsidRDefault="00B70DA4">
      <w:pPr>
        <w:pStyle w:val="ConsPlusNormal"/>
        <w:jc w:val="right"/>
      </w:pPr>
      <w:r>
        <w:t>М.ОСМАНОВ</w:t>
      </w:r>
    </w:p>
    <w:p w:rsidR="00B70DA4" w:rsidRDefault="00B70DA4">
      <w:pPr>
        <w:pStyle w:val="ConsPlusNormal"/>
      </w:pPr>
    </w:p>
    <w:p w:rsidR="00B70DA4" w:rsidRDefault="00B70DA4">
      <w:pPr>
        <w:pStyle w:val="ConsPlusNormal"/>
        <w:jc w:val="right"/>
      </w:pPr>
      <w:r>
        <w:t>Председатель Совета</w:t>
      </w:r>
    </w:p>
    <w:p w:rsidR="00B70DA4" w:rsidRDefault="00B70DA4">
      <w:pPr>
        <w:pStyle w:val="ConsPlusNormal"/>
        <w:jc w:val="right"/>
      </w:pPr>
      <w:r>
        <w:t>МОГО "Ухта"</w:t>
      </w:r>
    </w:p>
    <w:p w:rsidR="00B70DA4" w:rsidRDefault="00B70DA4">
      <w:pPr>
        <w:pStyle w:val="ConsPlusNormal"/>
        <w:jc w:val="right"/>
      </w:pPr>
      <w:r>
        <w:t>А.АНИСИМОВ</w:t>
      </w: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jc w:val="right"/>
        <w:outlineLvl w:val="0"/>
      </w:pPr>
      <w:r>
        <w:t>Приложение</w:t>
      </w:r>
    </w:p>
    <w:p w:rsidR="00B70DA4" w:rsidRDefault="00B70DA4">
      <w:pPr>
        <w:pStyle w:val="ConsPlusNormal"/>
        <w:jc w:val="right"/>
      </w:pPr>
      <w:r>
        <w:t>к решению</w:t>
      </w:r>
    </w:p>
    <w:p w:rsidR="00B70DA4" w:rsidRDefault="00B70DA4">
      <w:pPr>
        <w:pStyle w:val="ConsPlusNormal"/>
        <w:jc w:val="right"/>
      </w:pPr>
      <w:r>
        <w:t>Совета МОГО "Ухта"</w:t>
      </w:r>
    </w:p>
    <w:p w:rsidR="00B70DA4" w:rsidRDefault="00B70DA4">
      <w:pPr>
        <w:pStyle w:val="ConsPlusNormal"/>
        <w:jc w:val="right"/>
      </w:pPr>
      <w:r>
        <w:t>от 21 декабря 2021 г. N 113</w:t>
      </w:r>
    </w:p>
    <w:p w:rsidR="00B70DA4" w:rsidRDefault="00B70DA4">
      <w:pPr>
        <w:pStyle w:val="ConsPlusNormal"/>
      </w:pPr>
    </w:p>
    <w:p w:rsidR="00B70DA4" w:rsidRDefault="00B70DA4">
      <w:pPr>
        <w:pStyle w:val="ConsPlusTitle"/>
        <w:jc w:val="center"/>
      </w:pPr>
      <w:bookmarkStart w:id="0" w:name="P35"/>
      <w:bookmarkEnd w:id="0"/>
      <w:r>
        <w:t>ПОЛОЖЕНИЕ</w:t>
      </w:r>
    </w:p>
    <w:p w:rsidR="00B70DA4" w:rsidRDefault="00B70DA4">
      <w:pPr>
        <w:pStyle w:val="ConsPlusTitle"/>
        <w:jc w:val="center"/>
      </w:pPr>
      <w:r>
        <w:t>О МУНИЦИПАЛЬНОМ КОНТРОЛЕ В СФЕРЕ БЛАГОУСТРОЙСТВА</w:t>
      </w:r>
    </w:p>
    <w:p w:rsidR="00B70DA4" w:rsidRDefault="00B70DA4">
      <w:pPr>
        <w:pStyle w:val="ConsPlusTitle"/>
        <w:jc w:val="center"/>
      </w:pPr>
      <w:r>
        <w:t>НА ТЕРРИТОРИИ МОГО "УХТА"</w:t>
      </w:r>
    </w:p>
    <w:p w:rsidR="00B70DA4" w:rsidRDefault="00B70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0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A4" w:rsidRDefault="00B70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A4" w:rsidRDefault="00B70DA4">
            <w:pPr>
              <w:pStyle w:val="ConsPlusNormal"/>
              <w:jc w:val="center"/>
            </w:pPr>
            <w:r>
              <w:rPr>
                <w:color w:val="392C69"/>
              </w:rPr>
              <w:t>Список изменяющих документов</w:t>
            </w:r>
          </w:p>
          <w:p w:rsidR="00B70DA4" w:rsidRDefault="00B70DA4">
            <w:pPr>
              <w:pStyle w:val="ConsPlusNormal"/>
              <w:jc w:val="center"/>
            </w:pPr>
            <w:r>
              <w:rPr>
                <w:color w:val="392C69"/>
              </w:rPr>
              <w:t xml:space="preserve">(в ред. </w:t>
            </w:r>
            <w:hyperlink r:id="rId7">
              <w:r>
                <w:rPr>
                  <w:color w:val="0000FF"/>
                </w:rPr>
                <w:t>решения</w:t>
              </w:r>
            </w:hyperlink>
            <w:r>
              <w:rPr>
                <w:color w:val="392C69"/>
              </w:rPr>
              <w:t xml:space="preserve"> Совета МО городского округа "Ухта" от 15.03.2022 N 134)</w:t>
            </w: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r>
    </w:tbl>
    <w:p w:rsidR="00B70DA4" w:rsidRDefault="00B70DA4">
      <w:pPr>
        <w:pStyle w:val="ConsPlusNormal"/>
      </w:pPr>
    </w:p>
    <w:p w:rsidR="00B70DA4" w:rsidRDefault="00B70DA4">
      <w:pPr>
        <w:pStyle w:val="ConsPlusTitle"/>
        <w:jc w:val="center"/>
        <w:outlineLvl w:val="1"/>
      </w:pPr>
      <w:r>
        <w:t>1. Общие положения</w:t>
      </w:r>
    </w:p>
    <w:p w:rsidR="00B70DA4" w:rsidRDefault="00B70DA4">
      <w:pPr>
        <w:pStyle w:val="ConsPlusNormal"/>
      </w:pPr>
    </w:p>
    <w:p w:rsidR="00B70DA4" w:rsidRDefault="00B70DA4">
      <w:pPr>
        <w:pStyle w:val="ConsPlusNormal"/>
        <w:ind w:firstLine="540"/>
        <w:jc w:val="both"/>
      </w:pPr>
      <w:r>
        <w:t xml:space="preserve">1.1. </w:t>
      </w:r>
      <w:proofErr w:type="gramStart"/>
      <w:r>
        <w:t>Настоящее Положение о муниципальном контроле в сфере благоустройства на территории МОГО "Ухта" (далее - Положение) устанавливает порядок организации и осуществления муниципального контроля в сфере благоустройства, а также определяет права, обязанности и ответственность специально уполномоченных должностных лиц, осуществляющих муниципальный контроль в сфере благоустройства на территории муниципального образования городского округа "Ухта" (далее - муниципальный контроль).</w:t>
      </w:r>
      <w:proofErr w:type="gramEnd"/>
    </w:p>
    <w:p w:rsidR="00B70DA4" w:rsidRDefault="00B70DA4">
      <w:pPr>
        <w:pStyle w:val="ConsPlusNormal"/>
        <w:spacing w:before="220"/>
        <w:ind w:firstLine="540"/>
        <w:jc w:val="both"/>
      </w:pPr>
      <w:r>
        <w:t>1.2. Предметом муниципального контроля являются:</w:t>
      </w:r>
    </w:p>
    <w:p w:rsidR="00B70DA4" w:rsidRDefault="00B70DA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70DA4" w:rsidRDefault="00B70DA4">
      <w:pPr>
        <w:pStyle w:val="ConsPlusNormal"/>
        <w:spacing w:before="220"/>
        <w:ind w:firstLine="540"/>
        <w:jc w:val="both"/>
      </w:pPr>
      <w:r>
        <w:t>2) соблюдение (реализация) требований, содержащихся в разрешительных документах;</w:t>
      </w:r>
    </w:p>
    <w:p w:rsidR="00B70DA4" w:rsidRDefault="00B70DA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70DA4" w:rsidRDefault="00B70DA4">
      <w:pPr>
        <w:pStyle w:val="ConsPlusNormal"/>
        <w:spacing w:before="220"/>
        <w:ind w:firstLine="540"/>
        <w:jc w:val="both"/>
      </w:pPr>
      <w:r>
        <w:t>4) исполнение решений, принимаемых по результатам контрольных мероприятий.</w:t>
      </w:r>
    </w:p>
    <w:p w:rsidR="00B70DA4" w:rsidRDefault="00B70DA4">
      <w:pPr>
        <w:pStyle w:val="ConsPlusNormal"/>
        <w:spacing w:before="220"/>
        <w:ind w:firstLine="540"/>
        <w:jc w:val="both"/>
      </w:pPr>
      <w:r>
        <w:t>1.4. Органом, осуществляющим функцию муниципального контроля в сфере благоустройства, является администрация МОГО "Ухта" (далее - Орган).</w:t>
      </w:r>
    </w:p>
    <w:p w:rsidR="00B70DA4" w:rsidRDefault="00B70DA4">
      <w:pPr>
        <w:pStyle w:val="ConsPlusNormal"/>
        <w:spacing w:before="220"/>
        <w:ind w:firstLine="540"/>
        <w:jc w:val="both"/>
      </w:pPr>
      <w:r>
        <w:t>Уполномоченный орган осуществления муниципального контроля является Муниципальное управление "Управление жилищно-коммунального хозяйства" администрации МОГО "Ухта" (далее - контрольный орган).</w:t>
      </w:r>
    </w:p>
    <w:p w:rsidR="00B70DA4" w:rsidRDefault="00B70DA4">
      <w:pPr>
        <w:pStyle w:val="ConsPlusNormal"/>
        <w:spacing w:before="220"/>
        <w:ind w:firstLine="540"/>
        <w:jc w:val="both"/>
      </w:pPr>
      <w:proofErr w:type="gramStart"/>
      <w:r>
        <w:t>Должностными лицами Контрольного органа, уполномоченными на осуществление муниципального контроля в сфере благоустройства являются</w:t>
      </w:r>
      <w:proofErr w:type="gramEnd"/>
      <w:r>
        <w:t xml:space="preserve"> сотрудники Муниципального учреждения "Управления жилищно-коммунального хозяйства" администрации МОГО "Ухта" (далее - инспекторы).</w:t>
      </w:r>
    </w:p>
    <w:p w:rsidR="00B70DA4" w:rsidRDefault="00B70DA4">
      <w:pPr>
        <w:pStyle w:val="ConsPlusNormal"/>
        <w:spacing w:before="220"/>
        <w:ind w:firstLine="540"/>
        <w:jc w:val="both"/>
      </w:pPr>
      <w:r>
        <w:t>Муниципальный контроль в сфере благоустройства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постановлением администрации МОГО "Ухта".</w:t>
      </w:r>
    </w:p>
    <w:p w:rsidR="00B70DA4" w:rsidRDefault="00B70DA4">
      <w:pPr>
        <w:pStyle w:val="ConsPlusNormal"/>
        <w:spacing w:before="220"/>
        <w:ind w:firstLine="540"/>
        <w:jc w:val="both"/>
      </w:pPr>
      <w:bookmarkStart w:id="1" w:name="P53"/>
      <w:bookmarkEnd w:id="1"/>
      <w:r>
        <w:t>1.5. Инспекторами Контрольного органа, уполномоченными на принятие решений о проведении контрольных мероприятий, являются руководитель (заместитель руководителя) контрольного органа или иное должностное лицо контрольного органа.</w:t>
      </w:r>
    </w:p>
    <w:p w:rsidR="00B70DA4" w:rsidRDefault="00B70DA4">
      <w:pPr>
        <w:pStyle w:val="ConsPlusNormal"/>
      </w:pPr>
    </w:p>
    <w:p w:rsidR="00B70DA4" w:rsidRDefault="00B70DA4">
      <w:pPr>
        <w:pStyle w:val="ConsPlusTitle"/>
        <w:jc w:val="center"/>
        <w:outlineLvl w:val="1"/>
      </w:pPr>
      <w:r>
        <w:t>2. Объекты контроля</w:t>
      </w:r>
    </w:p>
    <w:p w:rsidR="00B70DA4" w:rsidRDefault="00B70DA4">
      <w:pPr>
        <w:pStyle w:val="ConsPlusNormal"/>
      </w:pPr>
    </w:p>
    <w:p w:rsidR="00B70DA4" w:rsidRDefault="00B70DA4">
      <w:pPr>
        <w:pStyle w:val="ConsPlusNormal"/>
        <w:ind w:firstLine="540"/>
        <w:jc w:val="both"/>
      </w:pPr>
      <w:r>
        <w:t xml:space="preserve">2.1. Муниципальный контроль осуществляется в границах МОГО "Ухта" в соответствии с </w:t>
      </w:r>
      <w:hyperlink r:id="rId8">
        <w:r>
          <w:rPr>
            <w:color w:val="0000FF"/>
          </w:rPr>
          <w:t>правилами</w:t>
        </w:r>
      </w:hyperlink>
      <w:r>
        <w:t xml:space="preserve"> благоустройства утвержденные решением Совета МО городского округа "Ухта" от 31.10.2017 N 229 "Об утверждении Правил благоустройства территории муниципального образования городского округа "Ухта".</w:t>
      </w:r>
    </w:p>
    <w:p w:rsidR="00B70DA4" w:rsidRDefault="00B70DA4">
      <w:pPr>
        <w:pStyle w:val="ConsPlusNormal"/>
        <w:spacing w:before="220"/>
        <w:ind w:firstLine="540"/>
        <w:jc w:val="both"/>
      </w:pPr>
      <w:r>
        <w:t>Объектами муниципального контроля (далее - объект контроля) являются:</w:t>
      </w:r>
    </w:p>
    <w:p w:rsidR="00B70DA4" w:rsidRDefault="00B70DA4">
      <w:pPr>
        <w:pStyle w:val="ConsPlusNormal"/>
        <w:spacing w:before="220"/>
        <w:ind w:firstLine="540"/>
        <w:jc w:val="both"/>
      </w:pPr>
      <w: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70DA4" w:rsidRDefault="00B70DA4">
      <w:pPr>
        <w:pStyle w:val="ConsPlusNormal"/>
        <w:spacing w:before="220"/>
        <w:ind w:firstLine="540"/>
        <w:jc w:val="both"/>
      </w:pPr>
      <w: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70DA4" w:rsidRDefault="00B70DA4">
      <w:pPr>
        <w:pStyle w:val="ConsPlusNormal"/>
        <w:spacing w:before="220"/>
        <w:ind w:firstLine="540"/>
        <w:jc w:val="both"/>
      </w:pPr>
      <w:proofErr w:type="gramStart"/>
      <w:r>
        <w:lastRenderedPageBreak/>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которыми граждане и организации владеют и (или) пользуются,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B70DA4" w:rsidRDefault="00B70DA4">
      <w:pPr>
        <w:pStyle w:val="ConsPlusNormal"/>
        <w:spacing w:before="220"/>
        <w:ind w:firstLine="540"/>
        <w:jc w:val="both"/>
      </w:pPr>
      <w:r>
        <w:t>2.2. Учет объектов контроля осуществляется посредством создания:</w:t>
      </w:r>
    </w:p>
    <w:p w:rsidR="00B70DA4" w:rsidRDefault="00B70DA4">
      <w:pPr>
        <w:pStyle w:val="ConsPlusNormal"/>
        <w:spacing w:before="220"/>
        <w:ind w:firstLine="540"/>
        <w:jc w:val="both"/>
      </w:pPr>
      <w:r>
        <w:t>- единого реестра контрольных мероприятий;</w:t>
      </w:r>
    </w:p>
    <w:p w:rsidR="00B70DA4" w:rsidRDefault="00B70DA4">
      <w:pPr>
        <w:pStyle w:val="ConsPlusNormal"/>
        <w:spacing w:before="220"/>
        <w:ind w:firstLine="540"/>
        <w:jc w:val="both"/>
      </w:pPr>
      <w:r>
        <w:t>- иных государственных и муниципальных информационных систем путем межведомственного информационного взаимодействия.</w:t>
      </w:r>
    </w:p>
    <w:p w:rsidR="00B70DA4" w:rsidRDefault="00B70DA4">
      <w:pPr>
        <w:pStyle w:val="ConsPlusNormal"/>
        <w:spacing w:before="220"/>
        <w:ind w:firstLine="540"/>
        <w:jc w:val="both"/>
      </w:pPr>
      <w:r>
        <w:t xml:space="preserve">Контрольным органом в соответствии с </w:t>
      </w:r>
      <w:hyperlink r:id="rId9">
        <w:r>
          <w:rPr>
            <w:color w:val="0000FF"/>
          </w:rPr>
          <w:t>частью 2 статьи 16</w:t>
        </w:r>
      </w:hyperlink>
      <w:r>
        <w:t xml:space="preserve"> и </w:t>
      </w:r>
      <w:hyperlink r:id="rId10">
        <w:r>
          <w:rPr>
            <w:color w:val="0000FF"/>
          </w:rPr>
          <w:t>частью 5 статьи 17</w:t>
        </w:r>
      </w:hyperlink>
      <w:r>
        <w:t xml:space="preserve"> Федерального закона от 31 июля 2020 г.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B70DA4" w:rsidRDefault="00B70DA4">
      <w:pPr>
        <w:pStyle w:val="ConsPlusNormal"/>
        <w:spacing w:before="220"/>
        <w:ind w:firstLine="540"/>
        <w:jc w:val="both"/>
      </w:pPr>
      <w:r>
        <w:t>2.3. Перечень объектов контроля подлежит размещению на официальном портале (сайте) Органа (</w:t>
      </w:r>
      <w:proofErr w:type="spellStart"/>
      <w:r>
        <w:t>www.ухта</w:t>
      </w:r>
      <w:proofErr w:type="gramStart"/>
      <w:r>
        <w:t>.р</w:t>
      </w:r>
      <w:proofErr w:type="gramEnd"/>
      <w:r>
        <w:t>ф</w:t>
      </w:r>
      <w:proofErr w:type="spellEnd"/>
      <w:r>
        <w:t xml:space="preserve">, </w:t>
      </w:r>
      <w:proofErr w:type="spellStart"/>
      <w:r>
        <w:t>www.mouhta.ru</w:t>
      </w:r>
      <w:proofErr w:type="spellEnd"/>
      <w:r>
        <w:t>) в информационно-телекоммуникационной сети "Интернет".</w:t>
      </w:r>
    </w:p>
    <w:p w:rsidR="00B70DA4" w:rsidRDefault="00B70DA4">
      <w:pPr>
        <w:pStyle w:val="ConsPlusNormal"/>
      </w:pPr>
    </w:p>
    <w:p w:rsidR="00B70DA4" w:rsidRDefault="00B70DA4">
      <w:pPr>
        <w:pStyle w:val="ConsPlusTitle"/>
        <w:jc w:val="center"/>
        <w:outlineLvl w:val="1"/>
      </w:pPr>
      <w:r>
        <w:t>3. Права и обязанности</w:t>
      </w:r>
    </w:p>
    <w:p w:rsidR="00B70DA4" w:rsidRDefault="00B70DA4">
      <w:pPr>
        <w:pStyle w:val="ConsPlusNormal"/>
      </w:pPr>
    </w:p>
    <w:p w:rsidR="00B70DA4" w:rsidRDefault="00B70DA4">
      <w:pPr>
        <w:pStyle w:val="ConsPlusNormal"/>
        <w:ind w:firstLine="540"/>
        <w:jc w:val="both"/>
      </w:pPr>
      <w:r>
        <w:t>3.1. Обязанности инспектора:</w:t>
      </w:r>
    </w:p>
    <w:p w:rsidR="00B70DA4" w:rsidRDefault="00B70DA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70DA4" w:rsidRDefault="00B70DA4">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70DA4" w:rsidRDefault="00B70DA4">
      <w:pPr>
        <w:pStyle w:val="ConsPlusNormal"/>
        <w:spacing w:before="22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70DA4" w:rsidRDefault="00B70DA4">
      <w:pPr>
        <w:pStyle w:val="ConsPlusNormal"/>
        <w:spacing w:before="22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0DA4" w:rsidRDefault="00B70DA4">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настоящим Положением, осуществлять консультирование;</w:t>
      </w:r>
    </w:p>
    <w:p w:rsidR="00B70DA4" w:rsidRDefault="00B70DA4">
      <w:pPr>
        <w:pStyle w:val="ConsPlusNormal"/>
        <w:spacing w:before="220"/>
        <w:ind w:firstLine="540"/>
        <w:jc w:val="both"/>
      </w:pPr>
      <w: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B70DA4" w:rsidRDefault="00B70DA4">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70DA4" w:rsidRDefault="00B70DA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70DA4" w:rsidRDefault="00B70DA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0DA4" w:rsidRDefault="00B70DA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70DA4" w:rsidRDefault="00B70DA4">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70DA4" w:rsidRDefault="00B70DA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B70DA4" w:rsidRDefault="00B70DA4">
      <w:pPr>
        <w:pStyle w:val="ConsPlusNormal"/>
        <w:spacing w:before="220"/>
        <w:ind w:firstLine="540"/>
        <w:jc w:val="both"/>
      </w:pPr>
      <w:r>
        <w:t>3.2. Инспектор при проведении контрольного мероприятия в пределах своих полномочий и в объеме проводимых контрольных действий имеет право:</w:t>
      </w:r>
    </w:p>
    <w:p w:rsidR="00B70DA4" w:rsidRDefault="00B70DA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70DA4" w:rsidRDefault="00B70DA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70DA4" w:rsidRDefault="00B70DA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70DA4" w:rsidRDefault="00B70DA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70DA4" w:rsidRDefault="00B70DA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70DA4" w:rsidRDefault="00B70DA4">
      <w:pPr>
        <w:pStyle w:val="ConsPlusNormal"/>
        <w:spacing w:before="220"/>
        <w:ind w:firstLine="540"/>
        <w:jc w:val="both"/>
      </w:pPr>
      <w:r>
        <w:t xml:space="preserve">6) выдавать контролируемым лицам рекомендации по обеспечению безопасности и </w:t>
      </w:r>
      <w:r>
        <w:lastRenderedPageBreak/>
        <w:t>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70DA4" w:rsidRDefault="00B70DA4">
      <w:pPr>
        <w:pStyle w:val="ConsPlusNormal"/>
        <w:spacing w:before="220"/>
        <w:ind w:firstLine="540"/>
        <w:jc w:val="both"/>
      </w:pPr>
      <w:r>
        <w:t xml:space="preserve">7) обращаться в соответствии с Федеральным </w:t>
      </w:r>
      <w:hyperlink r:id="rId1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70DA4" w:rsidRDefault="00B70DA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70DA4" w:rsidRDefault="00B70DA4">
      <w:pPr>
        <w:pStyle w:val="ConsPlusNormal"/>
        <w:spacing w:before="220"/>
        <w:ind w:firstLine="540"/>
        <w:jc w:val="both"/>
      </w:pPr>
      <w:r>
        <w:t>3.3. Инспектор не вправе:</w:t>
      </w:r>
    </w:p>
    <w:p w:rsidR="00B70DA4" w:rsidRDefault="00B70DA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органа;</w:t>
      </w:r>
    </w:p>
    <w:p w:rsidR="00B70DA4" w:rsidRDefault="00B70DA4">
      <w:pPr>
        <w:pStyle w:val="ConsPlusNormal"/>
        <w:spacing w:before="220"/>
        <w:ind w:firstLine="540"/>
        <w:jc w:val="both"/>
      </w:pPr>
      <w:r>
        <w:t>2) проводить контрольные мероприятия, совершать контрольные действия, не предусмотренные решением контрольного органа;</w:t>
      </w:r>
    </w:p>
    <w:p w:rsidR="00B70DA4" w:rsidRDefault="00B70DA4">
      <w:pPr>
        <w:pStyle w:val="ConsPlusNormal"/>
        <w:spacing w:before="220"/>
        <w:ind w:firstLine="540"/>
        <w:jc w:val="both"/>
      </w:pPr>
      <w:proofErr w:type="gramStart"/>
      <w: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t xml:space="preserve"> мероприятия;</w:t>
      </w:r>
    </w:p>
    <w:p w:rsidR="00B70DA4" w:rsidRDefault="00B70DA4">
      <w:pPr>
        <w:pStyle w:val="ConsPlusNormal"/>
        <w:spacing w:before="220"/>
        <w:ind w:firstLine="540"/>
        <w:jc w:val="both"/>
      </w:pPr>
      <w: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B70DA4" w:rsidRDefault="00B70DA4">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70DA4" w:rsidRDefault="00B70DA4">
      <w:pPr>
        <w:pStyle w:val="ConsPlusNormal"/>
        <w:spacing w:before="220"/>
        <w:ind w:firstLine="540"/>
        <w:jc w:val="both"/>
      </w:pPr>
      <w: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70DA4" w:rsidRDefault="00B70DA4">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мероприятия;</w:t>
      </w:r>
    </w:p>
    <w:p w:rsidR="00B70DA4" w:rsidRDefault="00B70DA4">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B70DA4" w:rsidRDefault="00B70DA4">
      <w:pPr>
        <w:pStyle w:val="ConsPlusNormal"/>
        <w:spacing w:before="220"/>
        <w:ind w:firstLine="540"/>
        <w:jc w:val="both"/>
      </w:pPr>
      <w:r>
        <w:t>9) превышать установленные сроки проведения контрольных мероприятий;</w:t>
      </w:r>
    </w:p>
    <w:p w:rsidR="00B70DA4" w:rsidRDefault="00B70DA4">
      <w:pPr>
        <w:pStyle w:val="ConsPlusNormal"/>
        <w:spacing w:before="220"/>
        <w:ind w:firstLine="540"/>
        <w:jc w:val="both"/>
      </w:pPr>
      <w: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70DA4" w:rsidRDefault="00B70DA4">
      <w:pPr>
        <w:pStyle w:val="ConsPlusNormal"/>
        <w:spacing w:before="220"/>
        <w:ind w:firstLine="540"/>
        <w:jc w:val="both"/>
      </w:pPr>
      <w:r>
        <w:t>3.4. Контролируемое лицо при осуществлении муниципального контроля имеет право:</w:t>
      </w:r>
    </w:p>
    <w:p w:rsidR="00B70DA4" w:rsidRDefault="00B70DA4">
      <w:pPr>
        <w:pStyle w:val="ConsPlusNormal"/>
        <w:spacing w:before="220"/>
        <w:ind w:firstLine="540"/>
        <w:jc w:val="both"/>
      </w:pPr>
      <w:proofErr w:type="gramStart"/>
      <w:r>
        <w:lastRenderedPageBreak/>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roofErr w:type="gramEnd"/>
    </w:p>
    <w:p w:rsidR="00B70DA4" w:rsidRDefault="00B70DA4">
      <w:pPr>
        <w:pStyle w:val="ConsPlusNormal"/>
        <w:spacing w:before="220"/>
        <w:ind w:firstLine="540"/>
        <w:jc w:val="both"/>
      </w:pPr>
      <w: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B70DA4" w:rsidRDefault="00B70DA4">
      <w:pPr>
        <w:pStyle w:val="ConsPlusNormal"/>
        <w:spacing w:before="220"/>
        <w:ind w:firstLine="540"/>
        <w:jc w:val="both"/>
      </w:pPr>
      <w:proofErr w:type="gramStart"/>
      <w: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t xml:space="preserve"> тайну;</w:t>
      </w:r>
    </w:p>
    <w:p w:rsidR="00B70DA4" w:rsidRDefault="00B70DA4">
      <w:pPr>
        <w:pStyle w:val="ConsPlusNormal"/>
        <w:spacing w:before="220"/>
        <w:ind w:firstLine="540"/>
        <w:jc w:val="both"/>
      </w:pPr>
      <w: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B70DA4" w:rsidRDefault="00B70DA4">
      <w:pPr>
        <w:pStyle w:val="ConsPlusNormal"/>
        <w:spacing w:before="220"/>
        <w:ind w:firstLine="540"/>
        <w:jc w:val="both"/>
      </w:pPr>
      <w: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B70DA4" w:rsidRDefault="00B70DA4">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B70DA4" w:rsidRDefault="00B70DA4">
      <w:pPr>
        <w:pStyle w:val="ConsPlusNormal"/>
      </w:pPr>
    </w:p>
    <w:p w:rsidR="00B70DA4" w:rsidRDefault="00B70DA4">
      <w:pPr>
        <w:pStyle w:val="ConsPlusTitle"/>
        <w:jc w:val="center"/>
        <w:outlineLvl w:val="1"/>
      </w:pPr>
      <w:r>
        <w:t>4. Профилактика рисков причинения вреда (ущерба)</w:t>
      </w:r>
    </w:p>
    <w:p w:rsidR="00B70DA4" w:rsidRDefault="00B70DA4">
      <w:pPr>
        <w:pStyle w:val="ConsPlusTitle"/>
        <w:jc w:val="center"/>
      </w:pPr>
      <w:r>
        <w:t>охраняемым законом ценностям</w:t>
      </w:r>
    </w:p>
    <w:p w:rsidR="00B70DA4" w:rsidRDefault="00B70DA4">
      <w:pPr>
        <w:pStyle w:val="ConsPlusNormal"/>
      </w:pPr>
    </w:p>
    <w:p w:rsidR="00B70DA4" w:rsidRDefault="00B70DA4">
      <w:pPr>
        <w:pStyle w:val="ConsPlusNormal"/>
        <w:ind w:firstLine="540"/>
        <w:jc w:val="both"/>
      </w:pPr>
      <w:r>
        <w:t xml:space="preserve">4.1. </w:t>
      </w:r>
      <w:proofErr w:type="gramStart"/>
      <w:r>
        <w:t xml:space="preserve">Контрольный орган ежегодно разрабатывает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профилактики) в соответствии с </w:t>
      </w:r>
      <w:hyperlink r:id="rId1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N 990.</w:t>
      </w:r>
      <w:proofErr w:type="gramEnd"/>
    </w:p>
    <w:p w:rsidR="00B70DA4" w:rsidRDefault="00B70DA4">
      <w:pPr>
        <w:pStyle w:val="ConsPlusNormal"/>
        <w:spacing w:before="220"/>
        <w:ind w:firstLine="540"/>
        <w:jc w:val="both"/>
      </w:pPr>
      <w:r>
        <w:t>Руководитель Органа утверждает программу профилактики, которая размещается на официальном портале (сайте) Органа.</w:t>
      </w:r>
    </w:p>
    <w:p w:rsidR="00B70DA4" w:rsidRDefault="00B70DA4">
      <w:pPr>
        <w:pStyle w:val="ConsPlusNormal"/>
        <w:spacing w:before="220"/>
        <w:ind w:firstLine="540"/>
        <w:jc w:val="both"/>
      </w:pPr>
      <w:r>
        <w:t>Профилактические мероприятия, предусмотренные программой профилактики, обязательны для проведения контрольным органом.</w:t>
      </w:r>
    </w:p>
    <w:p w:rsidR="00B70DA4" w:rsidRDefault="00B70DA4">
      <w:pPr>
        <w:pStyle w:val="ConsPlusNormal"/>
        <w:spacing w:before="220"/>
        <w:ind w:firstLine="540"/>
        <w:jc w:val="both"/>
      </w:pPr>
      <w:r>
        <w:t>Контрольный орган вправе проводить профилактические мероприятия, не предусмотренные программой профилактики.</w:t>
      </w:r>
    </w:p>
    <w:p w:rsidR="00B70DA4" w:rsidRDefault="00B70DA4">
      <w:pPr>
        <w:pStyle w:val="ConsPlusNormal"/>
        <w:spacing w:before="220"/>
        <w:ind w:firstLine="540"/>
        <w:jc w:val="both"/>
      </w:pPr>
      <w: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B70DA4" w:rsidRDefault="00B70DA4">
      <w:pPr>
        <w:pStyle w:val="ConsPlusNormal"/>
        <w:spacing w:before="220"/>
        <w:ind w:firstLine="540"/>
        <w:jc w:val="both"/>
      </w:pPr>
      <w:r>
        <w:t>- информирование;</w:t>
      </w:r>
    </w:p>
    <w:p w:rsidR="00B70DA4" w:rsidRDefault="00B70DA4">
      <w:pPr>
        <w:pStyle w:val="ConsPlusNormal"/>
        <w:spacing w:before="220"/>
        <w:ind w:firstLine="540"/>
        <w:jc w:val="both"/>
      </w:pPr>
      <w:r>
        <w:lastRenderedPageBreak/>
        <w:t>- обобщение правоприменительной практики;</w:t>
      </w:r>
    </w:p>
    <w:p w:rsidR="00B70DA4" w:rsidRDefault="00B70DA4">
      <w:pPr>
        <w:pStyle w:val="ConsPlusNormal"/>
        <w:spacing w:before="220"/>
        <w:ind w:firstLine="540"/>
        <w:jc w:val="both"/>
      </w:pPr>
      <w:r>
        <w:t>- объявление предостережения;</w:t>
      </w:r>
    </w:p>
    <w:p w:rsidR="00B70DA4" w:rsidRDefault="00B70DA4">
      <w:pPr>
        <w:pStyle w:val="ConsPlusNormal"/>
        <w:spacing w:before="220"/>
        <w:ind w:firstLine="540"/>
        <w:jc w:val="both"/>
      </w:pPr>
      <w:r>
        <w:t>- консультирование;</w:t>
      </w:r>
    </w:p>
    <w:p w:rsidR="00B70DA4" w:rsidRDefault="00B70DA4">
      <w:pPr>
        <w:pStyle w:val="ConsPlusNormal"/>
        <w:spacing w:before="220"/>
        <w:ind w:firstLine="540"/>
        <w:jc w:val="both"/>
      </w:pPr>
      <w:r>
        <w:t>- профилактический визит.</w:t>
      </w:r>
    </w:p>
    <w:p w:rsidR="00B70DA4" w:rsidRDefault="00B70DA4">
      <w:pPr>
        <w:pStyle w:val="ConsPlusNormal"/>
        <w:spacing w:before="220"/>
        <w:ind w:firstLine="540"/>
        <w:jc w:val="both"/>
      </w:pPr>
      <w:r>
        <w:t>4.3. Информирование.</w:t>
      </w:r>
    </w:p>
    <w:p w:rsidR="00B70DA4" w:rsidRDefault="00B70DA4">
      <w:pPr>
        <w:pStyle w:val="ConsPlusNormal"/>
        <w:spacing w:before="220"/>
        <w:ind w:firstLine="540"/>
        <w:jc w:val="both"/>
      </w:pPr>
      <w: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Органа, в средствах массовой информации.</w:t>
      </w:r>
    </w:p>
    <w:p w:rsidR="00B70DA4" w:rsidRDefault="00B70DA4">
      <w:pPr>
        <w:pStyle w:val="ConsPlusNormal"/>
        <w:spacing w:before="220"/>
        <w:ind w:firstLine="540"/>
        <w:jc w:val="both"/>
      </w:pPr>
      <w:r>
        <w:t>Орган размещает и поддерживает в актуальном состоянии на своем официальном портале (сайте) Органа:</w:t>
      </w:r>
    </w:p>
    <w:p w:rsidR="00B70DA4" w:rsidRDefault="00B70DA4">
      <w:pPr>
        <w:pStyle w:val="ConsPlusNormal"/>
        <w:spacing w:before="220"/>
        <w:ind w:firstLine="540"/>
        <w:jc w:val="both"/>
      </w:pPr>
      <w:r>
        <w:t>а) тексты нормативных правовых актов, регулирующих осуществление муниципального контроля;</w:t>
      </w:r>
    </w:p>
    <w:p w:rsidR="00B70DA4" w:rsidRDefault="00B70DA4">
      <w:pPr>
        <w:pStyle w:val="ConsPlusNormal"/>
        <w:spacing w:before="220"/>
        <w:ind w:firstLine="540"/>
        <w:jc w:val="both"/>
      </w:pPr>
      <w: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B70DA4" w:rsidRDefault="00B70DA4">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70DA4" w:rsidRDefault="00B70DA4">
      <w:pPr>
        <w:pStyle w:val="ConsPlusNormal"/>
        <w:spacing w:before="220"/>
        <w:ind w:firstLine="540"/>
        <w:jc w:val="both"/>
      </w:pPr>
      <w:r>
        <w:t xml:space="preserve">г) информацию по соблюдению обязательных требований, утвержденных Федеральным </w:t>
      </w:r>
      <w:hyperlink r:id="rId13">
        <w:r>
          <w:rPr>
            <w:color w:val="0000FF"/>
          </w:rPr>
          <w:t>законом</w:t>
        </w:r>
      </w:hyperlink>
      <w:r>
        <w:t xml:space="preserve"> от 31.07.2020 N 247-ФЗ "Об обязательных требованиях в Российской Федерации";</w:t>
      </w:r>
    </w:p>
    <w:p w:rsidR="00B70DA4" w:rsidRDefault="00B70DA4">
      <w:pPr>
        <w:pStyle w:val="ConsPlusNormal"/>
        <w:spacing w:before="220"/>
        <w:ind w:firstLine="540"/>
        <w:jc w:val="both"/>
      </w:pPr>
      <w:proofErr w:type="spellStart"/>
      <w:r>
        <w:t>д</w:t>
      </w:r>
      <w:proofErr w:type="spellEnd"/>
      <w:r>
        <w:t>) программу профилактики;</w:t>
      </w:r>
    </w:p>
    <w:p w:rsidR="00B70DA4" w:rsidRDefault="00B70DA4">
      <w:pPr>
        <w:pStyle w:val="ConsPlusNormal"/>
        <w:spacing w:before="220"/>
        <w:ind w:firstLine="540"/>
        <w:jc w:val="both"/>
      </w:pPr>
      <w:r>
        <w:t>е) исчерпывающий перечень сведений, которые могут запрашиваться Органом у контролируемого лица;</w:t>
      </w:r>
    </w:p>
    <w:p w:rsidR="00B70DA4" w:rsidRDefault="00B70DA4">
      <w:pPr>
        <w:pStyle w:val="ConsPlusNormal"/>
        <w:spacing w:before="220"/>
        <w:ind w:firstLine="540"/>
        <w:jc w:val="both"/>
      </w:pPr>
      <w:r>
        <w:t>ж) сведения о способах получения консультаций по вопросам соблюдения обязательных требований;</w:t>
      </w:r>
    </w:p>
    <w:p w:rsidR="00B70DA4" w:rsidRDefault="00B70DA4">
      <w:pPr>
        <w:pStyle w:val="ConsPlusNormal"/>
        <w:spacing w:before="220"/>
        <w:ind w:firstLine="540"/>
        <w:jc w:val="both"/>
      </w:pPr>
      <w:proofErr w:type="spellStart"/>
      <w:r>
        <w:t>з</w:t>
      </w:r>
      <w:proofErr w:type="spellEnd"/>
      <w:r>
        <w:t>) сведения о порядке досудебного обжалования решений Органа, действий (бездействия) должностных лиц органа (его территориальных органов);</w:t>
      </w:r>
    </w:p>
    <w:p w:rsidR="00B70DA4" w:rsidRDefault="00B70DA4">
      <w:pPr>
        <w:pStyle w:val="ConsPlusNormal"/>
        <w:spacing w:before="220"/>
        <w:ind w:firstLine="540"/>
        <w:jc w:val="both"/>
      </w:pPr>
      <w:r>
        <w:t>и) доклад, содержащий результаты обобщения правоприменительной практики Органа;</w:t>
      </w:r>
    </w:p>
    <w:p w:rsidR="00B70DA4" w:rsidRDefault="00B70DA4">
      <w:pPr>
        <w:pStyle w:val="ConsPlusNormal"/>
        <w:spacing w:before="220"/>
        <w:ind w:firstLine="540"/>
        <w:jc w:val="both"/>
      </w:pPr>
      <w:r>
        <w:t>к) доклады о муниципальном контроле;</w:t>
      </w:r>
    </w:p>
    <w:p w:rsidR="00B70DA4" w:rsidRDefault="00B70DA4">
      <w:pPr>
        <w:pStyle w:val="ConsPlusNormal"/>
        <w:spacing w:before="220"/>
        <w:ind w:firstLine="540"/>
        <w:jc w:val="both"/>
      </w:pPr>
      <w:r>
        <w:t>л) иные сведения, предусмотренные законодательством Российской Федерации и (или) программой профилактики.</w:t>
      </w:r>
    </w:p>
    <w:p w:rsidR="00B70DA4" w:rsidRDefault="00B70DA4">
      <w:pPr>
        <w:pStyle w:val="ConsPlusNormal"/>
        <w:spacing w:before="220"/>
        <w:ind w:firstLine="540"/>
        <w:jc w:val="both"/>
      </w:pPr>
      <w:r>
        <w:t>4.4. Обобщение правоприменительной практики.</w:t>
      </w:r>
    </w:p>
    <w:p w:rsidR="00B70DA4" w:rsidRDefault="00B70DA4">
      <w:pPr>
        <w:pStyle w:val="ConsPlusNormal"/>
        <w:spacing w:before="220"/>
        <w:ind w:firstLine="540"/>
        <w:jc w:val="both"/>
      </w:pPr>
      <w:r>
        <w:t xml:space="preserve">Контрольный орган ежегодно по итогам обобщения правоприменительной практики до 1 </w:t>
      </w:r>
      <w:proofErr w:type="gramStart"/>
      <w:r>
        <w:t>февраля года, следующего за отчетным годом обеспечивает</w:t>
      </w:r>
      <w:proofErr w:type="gramEnd"/>
      <w:r>
        <w:t xml:space="preserve"> подготовку доклада о результатах правоприменительной практики при осуществлении муниципального контроля и направляет его в Орган.</w:t>
      </w:r>
    </w:p>
    <w:p w:rsidR="00B70DA4" w:rsidRDefault="00B70DA4">
      <w:pPr>
        <w:pStyle w:val="ConsPlusNormal"/>
        <w:spacing w:before="220"/>
        <w:ind w:firstLine="540"/>
        <w:jc w:val="both"/>
      </w:pPr>
      <w:r>
        <w:lastRenderedPageBreak/>
        <w:t>Доклад о результатах правоприменительной практики утверждается руководителем Органа и размещается на официальном портале (сайте) Органа в сети "Интернет".</w:t>
      </w:r>
    </w:p>
    <w:p w:rsidR="00B70DA4" w:rsidRDefault="00B70DA4">
      <w:pPr>
        <w:pStyle w:val="ConsPlusNormal"/>
        <w:spacing w:before="220"/>
        <w:ind w:firstLine="540"/>
        <w:jc w:val="both"/>
      </w:pPr>
      <w: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B70DA4" w:rsidRDefault="00B70DA4">
      <w:pPr>
        <w:pStyle w:val="ConsPlusNormal"/>
        <w:spacing w:before="220"/>
        <w:ind w:firstLine="540"/>
        <w:jc w:val="both"/>
      </w:pPr>
      <w:r>
        <w:t>4.5. Объявление предостережения.</w:t>
      </w:r>
    </w:p>
    <w:p w:rsidR="00B70DA4" w:rsidRDefault="00B70DA4">
      <w:pPr>
        <w:pStyle w:val="ConsPlusNormal"/>
        <w:spacing w:before="220"/>
        <w:ind w:firstLine="540"/>
        <w:jc w:val="both"/>
      </w:pPr>
      <w:proofErr w:type="gramStart"/>
      <w: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w:t>
      </w:r>
      <w:proofErr w:type="gramEnd"/>
      <w:r>
        <w:t xml:space="preserve"> по обеспечению соблюдения обязательных требований.</w:t>
      </w:r>
    </w:p>
    <w:p w:rsidR="00B70DA4" w:rsidRDefault="00B70DA4">
      <w:pPr>
        <w:pStyle w:val="ConsPlusNormal"/>
        <w:spacing w:before="220"/>
        <w:ind w:firstLine="540"/>
        <w:jc w:val="both"/>
      </w:pPr>
      <w:r>
        <w:t>Контролируемое лицо в течение 30 календарных дней со дня получения предостережения вправе подать возражение на объявленное предостережение (далее - возражение):</w:t>
      </w:r>
    </w:p>
    <w:p w:rsidR="00B70DA4" w:rsidRDefault="00B70DA4">
      <w:pPr>
        <w:pStyle w:val="ConsPlusNormal"/>
        <w:spacing w:before="220"/>
        <w:ind w:firstLine="540"/>
        <w:jc w:val="both"/>
      </w:pPr>
      <w:bookmarkStart w:id="2" w:name="P145"/>
      <w:bookmarkEnd w:id="2"/>
      <w:r>
        <w:t>а) руководителю (заместителю руководителя) органа;</w:t>
      </w:r>
    </w:p>
    <w:p w:rsidR="00B70DA4" w:rsidRDefault="00B70DA4">
      <w:pPr>
        <w:pStyle w:val="ConsPlusNormal"/>
        <w:spacing w:before="220"/>
        <w:ind w:firstLine="540"/>
        <w:jc w:val="both"/>
      </w:pPr>
      <w:bookmarkStart w:id="3" w:name="P146"/>
      <w:bookmarkEnd w:id="3"/>
      <w:r>
        <w:t>б) должностному лицу органа, уполномоченного на принятие решений о проведении муниципального контроля.</w:t>
      </w:r>
    </w:p>
    <w:p w:rsidR="00B70DA4" w:rsidRDefault="00B70DA4">
      <w:pPr>
        <w:pStyle w:val="ConsPlusNormal"/>
        <w:spacing w:before="220"/>
        <w:ind w:firstLine="540"/>
        <w:jc w:val="both"/>
      </w:pPr>
      <w:r>
        <w:t>В возражении указываются:</w:t>
      </w:r>
    </w:p>
    <w:p w:rsidR="00B70DA4" w:rsidRDefault="00B70DA4">
      <w:pPr>
        <w:pStyle w:val="ConsPlusNormal"/>
        <w:spacing w:before="220"/>
        <w:ind w:firstLine="540"/>
        <w:jc w:val="both"/>
      </w:pPr>
      <w:r>
        <w:t>- наименование юридического лица либо фамилия, имя, отчество (при наличии) индивидуального предпринимателя или физического лица;</w:t>
      </w:r>
    </w:p>
    <w:p w:rsidR="00B70DA4" w:rsidRDefault="00B70DA4">
      <w:pPr>
        <w:pStyle w:val="ConsPlusNormal"/>
        <w:spacing w:before="220"/>
        <w:ind w:firstLine="540"/>
        <w:jc w:val="both"/>
      </w:pPr>
      <w:r>
        <w:t>- дата и номер предостережения;</w:t>
      </w:r>
    </w:p>
    <w:p w:rsidR="00B70DA4" w:rsidRDefault="00B70DA4">
      <w:pPr>
        <w:pStyle w:val="ConsPlusNormal"/>
        <w:spacing w:before="220"/>
        <w:ind w:firstLine="540"/>
        <w:jc w:val="both"/>
      </w:pPr>
      <w:r>
        <w:t xml:space="preserve">- орган муниципального контроля, должностное лицо органа муниципального контроля, </w:t>
      </w:r>
      <w:proofErr w:type="gramStart"/>
      <w:r>
        <w:t>вынесшие</w:t>
      </w:r>
      <w:proofErr w:type="gramEnd"/>
      <w:r>
        <w:t xml:space="preserve"> предостережение;</w:t>
      </w:r>
    </w:p>
    <w:p w:rsidR="00B70DA4" w:rsidRDefault="00B70DA4">
      <w:pPr>
        <w:pStyle w:val="ConsPlusNormal"/>
        <w:spacing w:before="220"/>
        <w:ind w:firstLine="540"/>
        <w:jc w:val="both"/>
      </w:pPr>
      <w:r>
        <w:t>- 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B70DA4" w:rsidRDefault="00B70DA4">
      <w:pPr>
        <w:pStyle w:val="ConsPlusNormal"/>
        <w:spacing w:before="220"/>
        <w:ind w:firstLine="540"/>
        <w:jc w:val="both"/>
      </w:pPr>
      <w:r>
        <w:t>При этом лицо вправе приложить к возражению документы, подтверждающие обоснованность таких возражений, или их заверенные копии.</w:t>
      </w:r>
    </w:p>
    <w:p w:rsidR="00B70DA4" w:rsidRDefault="00B70DA4">
      <w:pPr>
        <w:pStyle w:val="ConsPlusNormal"/>
        <w:spacing w:before="220"/>
        <w:ind w:firstLine="540"/>
        <w:jc w:val="both"/>
      </w:pPr>
      <w:r>
        <w:t xml:space="preserve">Возражение рассматривается соответствующими должностными лицами, указанными в </w:t>
      </w:r>
      <w:hyperlink w:anchor="P145">
        <w:r>
          <w:rPr>
            <w:color w:val="0000FF"/>
          </w:rPr>
          <w:t>подпунктах "а"</w:t>
        </w:r>
      </w:hyperlink>
      <w:r>
        <w:t xml:space="preserve">, </w:t>
      </w:r>
      <w:hyperlink w:anchor="P146">
        <w:r>
          <w:rPr>
            <w:color w:val="0000FF"/>
          </w:rPr>
          <w:t>"б" пункта 4.5</w:t>
        </w:r>
      </w:hyperlink>
      <w:r>
        <w:t xml:space="preserve"> настоящего Положения, в течение 30 календарных дней со дня регистрации возражения.</w:t>
      </w:r>
    </w:p>
    <w:p w:rsidR="00B70DA4" w:rsidRDefault="00B70DA4">
      <w:pPr>
        <w:pStyle w:val="ConsPlusNormal"/>
        <w:spacing w:before="220"/>
        <w:ind w:firstLine="540"/>
        <w:jc w:val="both"/>
      </w:pPr>
      <w:r>
        <w:t>По результатам рассмотрения возражения должностное лицо, рассмотревшее возражение, принимает одно из следующих решений:</w:t>
      </w:r>
    </w:p>
    <w:p w:rsidR="00B70DA4" w:rsidRDefault="00B70DA4">
      <w:pPr>
        <w:pStyle w:val="ConsPlusNormal"/>
        <w:spacing w:before="220"/>
        <w:ind w:firstLine="540"/>
        <w:jc w:val="both"/>
      </w:pPr>
      <w:r>
        <w:t>а) удовлетворяет возражение в форме отмены объявленного предостережения;</w:t>
      </w:r>
    </w:p>
    <w:p w:rsidR="00B70DA4" w:rsidRDefault="00B70DA4">
      <w:pPr>
        <w:pStyle w:val="ConsPlusNormal"/>
        <w:spacing w:before="220"/>
        <w:ind w:firstLine="540"/>
        <w:jc w:val="both"/>
      </w:pPr>
      <w:r>
        <w:t>б) удовлетворяет возражение в форме частичной отмены объявленного предостережения;</w:t>
      </w:r>
    </w:p>
    <w:p w:rsidR="00B70DA4" w:rsidRDefault="00B70DA4">
      <w:pPr>
        <w:pStyle w:val="ConsPlusNormal"/>
        <w:spacing w:before="220"/>
        <w:ind w:firstLine="540"/>
        <w:jc w:val="both"/>
      </w:pPr>
      <w:r>
        <w:t>в) отказывает в удовлетворении возражения.</w:t>
      </w:r>
    </w:p>
    <w:p w:rsidR="00B70DA4" w:rsidRDefault="00B70DA4">
      <w:pPr>
        <w:pStyle w:val="ConsPlusNormal"/>
        <w:spacing w:before="220"/>
        <w:ind w:firstLine="540"/>
        <w:jc w:val="both"/>
      </w:pPr>
      <w:r>
        <w:t xml:space="preserve">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w:t>
      </w:r>
      <w:r>
        <w:lastRenderedPageBreak/>
        <w:t>адрес электронной почты направляется копия мотивированного ответа.</w:t>
      </w:r>
    </w:p>
    <w:p w:rsidR="00B70DA4" w:rsidRDefault="00B70DA4">
      <w:pPr>
        <w:pStyle w:val="ConsPlusNormal"/>
        <w:spacing w:before="220"/>
        <w:ind w:firstLine="540"/>
        <w:jc w:val="both"/>
      </w:pPr>
      <w:r>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B70DA4" w:rsidRDefault="00B70DA4">
      <w:pPr>
        <w:pStyle w:val="ConsPlusNormal"/>
        <w:spacing w:before="220"/>
        <w:ind w:firstLine="540"/>
        <w:jc w:val="both"/>
      </w:pPr>
      <w:bookmarkStart w:id="4" w:name="P160"/>
      <w:bookmarkEnd w:id="4"/>
      <w:r>
        <w:t>4.6. Консультирование.</w:t>
      </w:r>
    </w:p>
    <w:p w:rsidR="00B70DA4" w:rsidRDefault="00B70DA4">
      <w:pPr>
        <w:pStyle w:val="ConsPlusNormal"/>
        <w:spacing w:before="220"/>
        <w:ind w:firstLine="540"/>
        <w:jc w:val="both"/>
      </w:pPr>
      <w:r>
        <w:t xml:space="preserve">Консультирование может осуществляться инспектором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B70DA4" w:rsidRDefault="00B70DA4">
      <w:pPr>
        <w:pStyle w:val="ConsPlusNormal"/>
        <w:spacing w:before="220"/>
        <w:ind w:firstLine="540"/>
        <w:jc w:val="both"/>
      </w:pPr>
      <w:r>
        <w:t>Инспектор осуществляет консультирование по вопросам:</w:t>
      </w:r>
    </w:p>
    <w:p w:rsidR="00B70DA4" w:rsidRDefault="00B70DA4">
      <w:pPr>
        <w:pStyle w:val="ConsPlusNormal"/>
        <w:spacing w:before="220"/>
        <w:ind w:firstLine="540"/>
        <w:jc w:val="both"/>
      </w:pPr>
      <w:r>
        <w:t>а) организации и осуществления муниципального контроля в сфере благоустройства;</w:t>
      </w:r>
    </w:p>
    <w:p w:rsidR="00B70DA4" w:rsidRDefault="00B70DA4">
      <w:pPr>
        <w:pStyle w:val="ConsPlusNormal"/>
        <w:spacing w:before="220"/>
        <w:ind w:firstLine="540"/>
        <w:jc w:val="both"/>
      </w:pPr>
      <w:r>
        <w:t>б) периодичности и порядка проведения контрольных мероприятий;</w:t>
      </w:r>
    </w:p>
    <w:p w:rsidR="00B70DA4" w:rsidRDefault="00B70DA4">
      <w:pPr>
        <w:pStyle w:val="ConsPlusNormal"/>
        <w:spacing w:before="220"/>
        <w:ind w:firstLine="540"/>
        <w:jc w:val="both"/>
      </w:pPr>
      <w:r>
        <w:t>в) периодичности и порядка осуществления профилактических мероприятий;</w:t>
      </w:r>
    </w:p>
    <w:p w:rsidR="00B70DA4" w:rsidRDefault="00B70DA4">
      <w:pPr>
        <w:pStyle w:val="ConsPlusNormal"/>
        <w:spacing w:before="220"/>
        <w:ind w:firstLine="540"/>
        <w:jc w:val="both"/>
      </w:pPr>
      <w:r>
        <w:t>г) привлечения к ответственности за нарушение законодательства в сфере благоустройства.</w:t>
      </w:r>
    </w:p>
    <w:p w:rsidR="00B70DA4" w:rsidRDefault="00B70DA4">
      <w:pPr>
        <w:pStyle w:val="ConsPlusNormal"/>
        <w:spacing w:before="220"/>
        <w:ind w:firstLine="540"/>
        <w:jc w:val="both"/>
      </w:pPr>
      <w:r>
        <w:t>Консультирование в письменной форме осуществляется в случаях, если:</w:t>
      </w:r>
    </w:p>
    <w:p w:rsidR="00B70DA4" w:rsidRDefault="00B70DA4">
      <w:pPr>
        <w:pStyle w:val="ConsPlusNormal"/>
        <w:spacing w:before="220"/>
        <w:ind w:firstLine="540"/>
        <w:jc w:val="both"/>
      </w:pPr>
      <w:r>
        <w:t>а) контролируемым лицом предоставлен письменный запрос о предоставлении письменного ответа по вопросам консультирования;</w:t>
      </w:r>
    </w:p>
    <w:p w:rsidR="00B70DA4" w:rsidRDefault="00B70DA4">
      <w:pPr>
        <w:pStyle w:val="ConsPlusNormal"/>
        <w:spacing w:before="220"/>
        <w:ind w:firstLine="540"/>
        <w:jc w:val="both"/>
      </w:pPr>
      <w:r>
        <w:t>б) за время консультирования предоставить ответ на поставленные вопросы не представляется возможным;</w:t>
      </w:r>
    </w:p>
    <w:p w:rsidR="00B70DA4" w:rsidRDefault="00B70DA4">
      <w:pPr>
        <w:pStyle w:val="ConsPlusNormal"/>
        <w:spacing w:before="220"/>
        <w:ind w:firstLine="540"/>
        <w:jc w:val="both"/>
      </w:pPr>
      <w:r>
        <w:t>в) ответ на поставленные вопросы требует дополнительной информации от органов государственной власти или органов местного самоуправления.</w:t>
      </w:r>
    </w:p>
    <w:p w:rsidR="00B70DA4" w:rsidRDefault="00B70DA4">
      <w:pPr>
        <w:pStyle w:val="ConsPlusNormal"/>
        <w:spacing w:before="220"/>
        <w:ind w:firstLine="540"/>
        <w:jc w:val="both"/>
      </w:pPr>
      <w:r>
        <w:t>Если поставленные во время консультирования вопросы не связаны с организацией и осуществлением муниципального контроля в сфере благоустройства,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w:t>
      </w:r>
    </w:p>
    <w:p w:rsidR="00B70DA4" w:rsidRDefault="00B70DA4">
      <w:pPr>
        <w:pStyle w:val="ConsPlusNormal"/>
        <w:spacing w:before="220"/>
        <w:ind w:firstLine="540"/>
        <w:jc w:val="both"/>
      </w:pPr>
      <w:r>
        <w:t>Орган осуществляет учет консультирований посредством внесения записи в журнал консультирования.</w:t>
      </w:r>
    </w:p>
    <w:p w:rsidR="00B70DA4" w:rsidRDefault="00B70DA4">
      <w:pPr>
        <w:pStyle w:val="ConsPlusNormal"/>
        <w:spacing w:before="22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B70DA4" w:rsidRDefault="00B70DA4">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w:t>
      </w:r>
    </w:p>
    <w:p w:rsidR="00B70DA4" w:rsidRDefault="00B70DA4">
      <w:pPr>
        <w:pStyle w:val="ConsPlusNormal"/>
        <w:spacing w:before="220"/>
        <w:ind w:firstLine="540"/>
        <w:jc w:val="both"/>
      </w:pPr>
      <w:r>
        <w:t xml:space="preserve">Консультирование по однотипным обращениям контролируемых лиц и их представителей посредством размещения на портале (сайте) Органа письменного разъяснения, подписанного одним из должностных лиц Органа, указанных в </w:t>
      </w:r>
      <w:hyperlink w:anchor="P53">
        <w:r>
          <w:rPr>
            <w:color w:val="0000FF"/>
          </w:rPr>
          <w:t>пункте 1.5</w:t>
        </w:r>
      </w:hyperlink>
      <w:r>
        <w:t xml:space="preserve">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B70DA4" w:rsidRDefault="00B70DA4">
      <w:pPr>
        <w:pStyle w:val="ConsPlusNormal"/>
        <w:spacing w:before="220"/>
        <w:ind w:firstLine="540"/>
        <w:jc w:val="both"/>
      </w:pPr>
      <w:r>
        <w:t>4.7. Профилактический визит.</w:t>
      </w:r>
    </w:p>
    <w:p w:rsidR="00B70DA4" w:rsidRDefault="00B70DA4">
      <w:pPr>
        <w:pStyle w:val="ConsPlusNormal"/>
        <w:spacing w:before="220"/>
        <w:ind w:firstLine="540"/>
        <w:jc w:val="both"/>
      </w:pPr>
      <w:r>
        <w:t xml:space="preserve">Профилактический визит проводится инспектором в форме профилактической беседы по </w:t>
      </w:r>
      <w:r>
        <w:lastRenderedPageBreak/>
        <w:t xml:space="preserve">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B70DA4" w:rsidRDefault="00B70DA4">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проводимых в отношении объекта контроля.</w:t>
      </w:r>
    </w:p>
    <w:p w:rsidR="00B70DA4" w:rsidRDefault="00B70DA4">
      <w:pPr>
        <w:pStyle w:val="ConsPlusNormal"/>
        <w:spacing w:before="220"/>
        <w:ind w:firstLine="540"/>
        <w:jc w:val="both"/>
      </w:pPr>
      <w: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0DA4" w:rsidRDefault="00B70DA4">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B70DA4" w:rsidRDefault="00B70DA4">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4">
        <w:r>
          <w:rPr>
            <w:color w:val="0000FF"/>
          </w:rPr>
          <w:t>статьей 50</w:t>
        </w:r>
      </w:hyperlink>
      <w:r>
        <w:t xml:space="preserve"> Федерального закона от 31.07.2020 N 248-ФЗ "О государственном контроле (надзоре) и муниципальном контроле в Российской Федерации", </w:t>
      </w:r>
      <w:hyperlink w:anchor="P160">
        <w:r>
          <w:rPr>
            <w:color w:val="0000FF"/>
          </w:rPr>
          <w:t>пунктом 4.6</w:t>
        </w:r>
      </w:hyperlink>
      <w:r>
        <w:t xml:space="preserve"> Положения.</w:t>
      </w:r>
    </w:p>
    <w:p w:rsidR="00B70DA4" w:rsidRDefault="00B70DA4">
      <w:pPr>
        <w:pStyle w:val="ConsPlusNormal"/>
        <w:spacing w:before="220"/>
        <w:ind w:firstLine="540"/>
        <w:jc w:val="both"/>
      </w:pPr>
      <w:r>
        <w:t xml:space="preserve">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w:t>
      </w:r>
      <w:proofErr w:type="gramStart"/>
      <w:r>
        <w:t>с даты начала</w:t>
      </w:r>
      <w:proofErr w:type="gramEnd"/>
      <w:r>
        <w:t xml:space="preserve"> такой деятельности.</w:t>
      </w:r>
    </w:p>
    <w:p w:rsidR="00B70DA4" w:rsidRDefault="00B70DA4">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B70DA4" w:rsidRDefault="00B70DA4">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Орган не </w:t>
      </w:r>
      <w:proofErr w:type="gramStart"/>
      <w:r>
        <w:t>позднее</w:t>
      </w:r>
      <w:proofErr w:type="gramEnd"/>
      <w:r>
        <w:t xml:space="preserve"> чем за три рабочих дня до даты его проведения.</w:t>
      </w:r>
    </w:p>
    <w:p w:rsidR="00B70DA4" w:rsidRDefault="00B70DA4">
      <w:pPr>
        <w:pStyle w:val="ConsPlusNormal"/>
        <w:spacing w:before="220"/>
        <w:ind w:firstLine="540"/>
        <w:jc w:val="both"/>
      </w:pPr>
      <w: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B70DA4" w:rsidRDefault="00B70DA4">
      <w:pPr>
        <w:pStyle w:val="ConsPlusNormal"/>
      </w:pPr>
    </w:p>
    <w:p w:rsidR="00B70DA4" w:rsidRDefault="00B70DA4">
      <w:pPr>
        <w:pStyle w:val="ConsPlusTitle"/>
        <w:jc w:val="center"/>
        <w:outlineLvl w:val="1"/>
      </w:pPr>
      <w:r>
        <w:t>5. Управление рисками причинения вреда (ущерба)</w:t>
      </w:r>
    </w:p>
    <w:p w:rsidR="00B70DA4" w:rsidRDefault="00B70DA4">
      <w:pPr>
        <w:pStyle w:val="ConsPlusTitle"/>
        <w:jc w:val="center"/>
      </w:pPr>
      <w:r>
        <w:t>охраняемым законом ценностями при осуществлении</w:t>
      </w:r>
    </w:p>
    <w:p w:rsidR="00B70DA4" w:rsidRDefault="00B70DA4">
      <w:pPr>
        <w:pStyle w:val="ConsPlusTitle"/>
        <w:jc w:val="center"/>
      </w:pPr>
      <w:r>
        <w:t>муниципального контроля</w:t>
      </w:r>
    </w:p>
    <w:p w:rsidR="00B70DA4" w:rsidRDefault="00B70DA4">
      <w:pPr>
        <w:pStyle w:val="ConsPlusNormal"/>
      </w:pPr>
    </w:p>
    <w:p w:rsidR="00B70DA4" w:rsidRDefault="00B70DA4">
      <w:pPr>
        <w:pStyle w:val="ConsPlusNormal"/>
        <w:ind w:firstLine="540"/>
        <w:jc w:val="both"/>
      </w:pPr>
      <w:r>
        <w:t>Система оценки и управления рисками при осуществлении муниципального контроля не применяется.</w:t>
      </w:r>
    </w:p>
    <w:p w:rsidR="00B70DA4" w:rsidRDefault="00B70DA4">
      <w:pPr>
        <w:pStyle w:val="ConsPlusNormal"/>
      </w:pPr>
    </w:p>
    <w:p w:rsidR="00B70DA4" w:rsidRDefault="00B70DA4">
      <w:pPr>
        <w:pStyle w:val="ConsPlusTitle"/>
        <w:jc w:val="center"/>
        <w:outlineLvl w:val="1"/>
      </w:pPr>
      <w:r>
        <w:t>6. Осуществление муниципального контроля</w:t>
      </w:r>
    </w:p>
    <w:p w:rsidR="00B70DA4" w:rsidRDefault="00B70DA4">
      <w:pPr>
        <w:pStyle w:val="ConsPlusNormal"/>
      </w:pPr>
    </w:p>
    <w:p w:rsidR="00B70DA4" w:rsidRDefault="00B70DA4">
      <w:pPr>
        <w:pStyle w:val="ConsPlusNormal"/>
        <w:ind w:firstLine="540"/>
        <w:jc w:val="both"/>
      </w:pPr>
      <w:r>
        <w:t>6.1. Контрольные мероприятия проводятся на внеплановой основе.</w:t>
      </w:r>
    </w:p>
    <w:p w:rsidR="00B70DA4" w:rsidRDefault="00B70DA4">
      <w:pPr>
        <w:pStyle w:val="ConsPlusNormal"/>
        <w:spacing w:before="220"/>
        <w:ind w:firstLine="540"/>
        <w:jc w:val="both"/>
      </w:pPr>
      <w:r>
        <w:t>Плановые контрольные мероприятия при осуществлении вида муниципального контроля не проводятся.</w:t>
      </w:r>
    </w:p>
    <w:p w:rsidR="00B70DA4" w:rsidRDefault="00B70DA4">
      <w:pPr>
        <w:pStyle w:val="ConsPlusNormal"/>
        <w:spacing w:before="220"/>
        <w:ind w:firstLine="540"/>
        <w:jc w:val="both"/>
      </w:pPr>
      <w:r>
        <w:t xml:space="preserve">6.2. Внеплановые контрольные мероприятия проводятся при наличии оснований, предусмотренных </w:t>
      </w:r>
      <w:hyperlink r:id="rId15">
        <w:r>
          <w:rPr>
            <w:color w:val="0000FF"/>
          </w:rPr>
          <w:t>пунктами 1</w:t>
        </w:r>
      </w:hyperlink>
      <w:r>
        <w:t xml:space="preserve">, </w:t>
      </w:r>
      <w:hyperlink r:id="rId16">
        <w:r>
          <w:rPr>
            <w:color w:val="0000FF"/>
          </w:rPr>
          <w:t>3</w:t>
        </w:r>
      </w:hyperlink>
      <w:r>
        <w:t xml:space="preserve">, </w:t>
      </w:r>
      <w:hyperlink r:id="rId17">
        <w:r>
          <w:rPr>
            <w:color w:val="0000FF"/>
          </w:rPr>
          <w:t>4</w:t>
        </w:r>
      </w:hyperlink>
      <w:r>
        <w:t xml:space="preserve">, </w:t>
      </w:r>
      <w:hyperlink r:id="rId18">
        <w:r>
          <w:rPr>
            <w:color w:val="0000FF"/>
          </w:rPr>
          <w:t>5 части 1 статьи 57</w:t>
        </w:r>
      </w:hyperlink>
      <w:r>
        <w:t xml:space="preserve"> Федерального закона N 248-ФЗ.</w:t>
      </w:r>
    </w:p>
    <w:p w:rsidR="00B70DA4" w:rsidRDefault="00B70DA4">
      <w:pPr>
        <w:pStyle w:val="ConsPlusNormal"/>
        <w:spacing w:before="220"/>
        <w:ind w:firstLine="540"/>
        <w:jc w:val="both"/>
      </w:pPr>
      <w:r>
        <w:t>6.3. Контрольные мероприятия проводятся только после согласования с органами прокуратуры.</w:t>
      </w:r>
    </w:p>
    <w:p w:rsidR="00B70DA4" w:rsidRDefault="00B70DA4">
      <w:pPr>
        <w:pStyle w:val="ConsPlusNormal"/>
        <w:spacing w:before="220"/>
        <w:ind w:firstLine="540"/>
        <w:jc w:val="both"/>
      </w:pPr>
      <w:r>
        <w:lastRenderedPageBreak/>
        <w:t>6.4.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w:t>
      </w:r>
    </w:p>
    <w:p w:rsidR="00B70DA4" w:rsidRDefault="00B70DA4">
      <w:pPr>
        <w:pStyle w:val="ConsPlusNormal"/>
        <w:spacing w:before="220"/>
        <w:ind w:firstLine="540"/>
        <w:jc w:val="both"/>
      </w:pPr>
      <w:r>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B70DA4" w:rsidRDefault="00B70DA4">
      <w:pPr>
        <w:pStyle w:val="ConsPlusNormal"/>
        <w:spacing w:before="220"/>
        <w:ind w:firstLine="540"/>
        <w:jc w:val="both"/>
      </w:pPr>
      <w:r>
        <w:t xml:space="preserve">6.5.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w:t>
      </w:r>
      <w:hyperlink r:id="rId1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B70DA4" w:rsidRDefault="00B70DA4">
      <w:pPr>
        <w:pStyle w:val="ConsPlusNormal"/>
        <w:spacing w:before="220"/>
        <w:ind w:firstLine="540"/>
        <w:jc w:val="both"/>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B70DA4" w:rsidRDefault="00B70DA4">
      <w:pPr>
        <w:pStyle w:val="ConsPlusNormal"/>
        <w:spacing w:before="220"/>
        <w:ind w:firstLine="540"/>
        <w:jc w:val="both"/>
      </w:pPr>
      <w: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B70DA4" w:rsidRDefault="00B70DA4">
      <w:pPr>
        <w:pStyle w:val="ConsPlusNormal"/>
        <w:spacing w:before="220"/>
        <w:ind w:firstLine="540"/>
        <w:jc w:val="both"/>
      </w:pPr>
      <w:r>
        <w:t>Аудиозапись проводимого контрольного мероприятия осуществляется при отсутствии возможности осуществления видеозаписи.</w:t>
      </w:r>
    </w:p>
    <w:p w:rsidR="00B70DA4" w:rsidRDefault="00B70DA4">
      <w:pPr>
        <w:pStyle w:val="ConsPlusNormal"/>
        <w:spacing w:before="220"/>
        <w:ind w:firstLine="540"/>
        <w:jc w:val="both"/>
      </w:pPr>
      <w:r>
        <w:t>При проведении контрольного мероприятия фотосъемка, аудио- или видеозапись осуществляются в случаях:</w:t>
      </w:r>
    </w:p>
    <w:p w:rsidR="00B70DA4" w:rsidRDefault="00B70DA4">
      <w:pPr>
        <w:pStyle w:val="ConsPlusNormal"/>
        <w:spacing w:before="220"/>
        <w:ind w:firstLine="540"/>
        <w:jc w:val="both"/>
      </w:pPr>
      <w:r>
        <w:t>а) проведения контрольного мероприятия во взаимодействии с контролируемым лицом одним инспектором;</w:t>
      </w:r>
    </w:p>
    <w:p w:rsidR="00B70DA4" w:rsidRDefault="00B70DA4">
      <w:pPr>
        <w:pStyle w:val="ConsPlusNormal"/>
        <w:spacing w:before="220"/>
        <w:ind w:firstLine="540"/>
        <w:jc w:val="both"/>
      </w:pPr>
      <w: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B70DA4" w:rsidRDefault="00B70DA4">
      <w:pPr>
        <w:pStyle w:val="ConsPlusNormal"/>
        <w:spacing w:before="220"/>
        <w:ind w:firstLine="540"/>
        <w:jc w:val="both"/>
      </w:pPr>
      <w:r>
        <w:t>в) отказа контролируемого лица инспектору в доступе на производственные объекты.</w:t>
      </w:r>
    </w:p>
    <w:p w:rsidR="00B70DA4" w:rsidRDefault="00B70DA4">
      <w:pPr>
        <w:pStyle w:val="ConsPlusNormal"/>
        <w:spacing w:before="220"/>
        <w:ind w:firstLine="540"/>
        <w:jc w:val="both"/>
      </w:pPr>
      <w:r>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B70DA4" w:rsidRDefault="00B70DA4">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B70DA4" w:rsidRDefault="00B70DA4">
      <w:pPr>
        <w:pStyle w:val="ConsPlusNormal"/>
        <w:spacing w:before="220"/>
        <w:ind w:firstLine="540"/>
        <w:jc w:val="both"/>
      </w:pPr>
      <w:r>
        <w:t>6.6. 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B70DA4" w:rsidRDefault="00B70DA4">
      <w:pPr>
        <w:pStyle w:val="ConsPlusNormal"/>
        <w:spacing w:before="220"/>
        <w:ind w:firstLine="540"/>
        <w:jc w:val="both"/>
      </w:pPr>
      <w:proofErr w:type="gramStart"/>
      <w: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roofErr w:type="gramEnd"/>
    </w:p>
    <w:p w:rsidR="00B70DA4" w:rsidRDefault="00B70DA4">
      <w:pPr>
        <w:pStyle w:val="ConsPlusNormal"/>
        <w:spacing w:before="220"/>
        <w:ind w:firstLine="540"/>
        <w:jc w:val="both"/>
      </w:pPr>
      <w:r>
        <w:t>б) болезни или необходимости присмотра за больным супругом (супругой), ребенком, родителями;</w:t>
      </w:r>
    </w:p>
    <w:p w:rsidR="00B70DA4" w:rsidRDefault="00B70DA4">
      <w:pPr>
        <w:pStyle w:val="ConsPlusNormal"/>
        <w:spacing w:before="220"/>
        <w:ind w:firstLine="540"/>
        <w:jc w:val="both"/>
      </w:pPr>
      <w:r>
        <w:lastRenderedPageBreak/>
        <w:t>в) пребывания под следствием или судом;</w:t>
      </w:r>
    </w:p>
    <w:p w:rsidR="00B70DA4" w:rsidRDefault="00B70DA4">
      <w:pPr>
        <w:pStyle w:val="ConsPlusNormal"/>
        <w:spacing w:before="220"/>
        <w:ind w:firstLine="540"/>
        <w:jc w:val="both"/>
      </w:pPr>
      <w:r>
        <w:t>г) применения к гражданину мер административного или уголовного наказания, которое делает его явку невозможной.</w:t>
      </w:r>
    </w:p>
    <w:p w:rsidR="00B70DA4" w:rsidRDefault="00B70DA4">
      <w:pPr>
        <w:pStyle w:val="ConsPlusNormal"/>
        <w:spacing w:before="220"/>
        <w:ind w:firstLine="540"/>
        <w:jc w:val="both"/>
      </w:pPr>
      <w:r>
        <w:t>6.7. Осуществление муниципального контроля проводится при взаимодействии с контролируемым лицом.</w:t>
      </w:r>
    </w:p>
    <w:p w:rsidR="00B70DA4" w:rsidRDefault="00B70DA4">
      <w:pPr>
        <w:pStyle w:val="ConsPlusNormal"/>
        <w:spacing w:before="220"/>
        <w:ind w:firstLine="540"/>
        <w:jc w:val="both"/>
      </w:pPr>
      <w:r>
        <w:t>6.8. При взаимодействии с контролируемым лицом проводятся следующие контрольные мероприятия:</w:t>
      </w:r>
    </w:p>
    <w:p w:rsidR="00B70DA4" w:rsidRDefault="00B70DA4">
      <w:pPr>
        <w:pStyle w:val="ConsPlusNormal"/>
        <w:spacing w:before="220"/>
        <w:ind w:firstLine="540"/>
        <w:jc w:val="both"/>
      </w:pPr>
      <w:r>
        <w:t>- инспекционный визит;</w:t>
      </w:r>
    </w:p>
    <w:p w:rsidR="00B70DA4" w:rsidRDefault="00B70DA4">
      <w:pPr>
        <w:pStyle w:val="ConsPlusNormal"/>
        <w:spacing w:before="220"/>
        <w:ind w:firstLine="540"/>
        <w:jc w:val="both"/>
      </w:pPr>
      <w:r>
        <w:t>- документарная проверка;</w:t>
      </w:r>
    </w:p>
    <w:p w:rsidR="00B70DA4" w:rsidRDefault="00B70DA4">
      <w:pPr>
        <w:pStyle w:val="ConsPlusNormal"/>
        <w:spacing w:before="220"/>
        <w:ind w:firstLine="540"/>
        <w:jc w:val="both"/>
      </w:pPr>
      <w:r>
        <w:t>- выездная проверка.</w:t>
      </w:r>
    </w:p>
    <w:p w:rsidR="00B70DA4" w:rsidRDefault="00B70DA4">
      <w:pPr>
        <w:pStyle w:val="ConsPlusNormal"/>
        <w:spacing w:before="220"/>
        <w:ind w:firstLine="540"/>
        <w:jc w:val="both"/>
      </w:pPr>
      <w:r>
        <w:t>6.8.1. Инспекционный визит.</w:t>
      </w:r>
    </w:p>
    <w:p w:rsidR="00B70DA4" w:rsidRDefault="00B70DA4">
      <w:pPr>
        <w:pStyle w:val="ConsPlusNormal"/>
        <w:spacing w:before="220"/>
        <w:ind w:firstLine="540"/>
        <w:jc w:val="both"/>
      </w:pPr>
      <w:r>
        <w:t>Под инспекционным визитом понимается внеплановое контрольное мероприятие, проводимое путем взаимодействия с конкретным контролируемым лицом.</w:t>
      </w:r>
    </w:p>
    <w:p w:rsidR="00B70DA4" w:rsidRDefault="00B70DA4">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70DA4" w:rsidRDefault="00B70DA4">
      <w:pPr>
        <w:pStyle w:val="ConsPlusNormal"/>
        <w:spacing w:before="220"/>
        <w:ind w:firstLine="540"/>
        <w:jc w:val="both"/>
      </w:pPr>
      <w:r>
        <w:t>В ходе инспекционного визита могут совершаться следующие контрольные действия:</w:t>
      </w:r>
    </w:p>
    <w:p w:rsidR="00B70DA4" w:rsidRDefault="00B70DA4">
      <w:pPr>
        <w:pStyle w:val="ConsPlusNormal"/>
        <w:spacing w:before="220"/>
        <w:ind w:firstLine="540"/>
        <w:jc w:val="both"/>
      </w:pPr>
      <w:r>
        <w:t>а) осмотр;</w:t>
      </w:r>
    </w:p>
    <w:p w:rsidR="00B70DA4" w:rsidRDefault="00B70DA4">
      <w:pPr>
        <w:pStyle w:val="ConsPlusNormal"/>
        <w:spacing w:before="220"/>
        <w:ind w:firstLine="540"/>
        <w:jc w:val="both"/>
      </w:pPr>
      <w:r>
        <w:t>б) опрос;</w:t>
      </w:r>
    </w:p>
    <w:p w:rsidR="00B70DA4" w:rsidRDefault="00B70DA4">
      <w:pPr>
        <w:pStyle w:val="ConsPlusNormal"/>
        <w:spacing w:before="220"/>
        <w:ind w:firstLine="540"/>
        <w:jc w:val="both"/>
      </w:pPr>
      <w:r>
        <w:t>в) получение письменных объяснений;</w:t>
      </w:r>
    </w:p>
    <w:p w:rsidR="00B70DA4" w:rsidRDefault="00B70DA4">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B70DA4" w:rsidRDefault="00B70DA4">
      <w:pPr>
        <w:pStyle w:val="ConsPlusNormal"/>
        <w:spacing w:before="220"/>
        <w:ind w:firstLine="540"/>
        <w:jc w:val="both"/>
      </w:pPr>
      <w:r>
        <w:t>Инспекционный визит проводится без предварительного уведомления контролируемого лица.</w:t>
      </w:r>
    </w:p>
    <w:p w:rsidR="00B70DA4" w:rsidRDefault="00B70DA4">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B70DA4" w:rsidRDefault="00B70DA4">
      <w:pPr>
        <w:pStyle w:val="ConsPlusNormal"/>
        <w:spacing w:before="220"/>
        <w:ind w:firstLine="540"/>
        <w:jc w:val="both"/>
      </w:pPr>
      <w:r>
        <w:t>Контролируемое лицо обязано обеспечить беспрепятственный доступ инспектора на объект контроля.</w:t>
      </w:r>
    </w:p>
    <w:p w:rsidR="00B70DA4" w:rsidRDefault="00B70DA4">
      <w:pPr>
        <w:pStyle w:val="ConsPlusNormal"/>
        <w:spacing w:before="220"/>
        <w:ind w:firstLine="540"/>
        <w:jc w:val="both"/>
      </w:pPr>
      <w:r>
        <w:t>6.8.2. Документарная проверка.</w:t>
      </w:r>
    </w:p>
    <w:p w:rsidR="00B70DA4" w:rsidRDefault="00B70DA4">
      <w:pPr>
        <w:pStyle w:val="ConsPlusNormal"/>
        <w:spacing w:before="220"/>
        <w:ind w:firstLine="540"/>
        <w:jc w:val="both"/>
      </w:pPr>
      <w: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B70DA4" w:rsidRDefault="00B70DA4">
      <w:pPr>
        <w:pStyle w:val="ConsPlusNormal"/>
        <w:spacing w:before="220"/>
        <w:ind w:firstLine="540"/>
        <w:jc w:val="both"/>
      </w:pPr>
      <w:r>
        <w:t xml:space="preserve">В ходе документарной проверки рассматриваются документы контролируемых лиц, </w:t>
      </w:r>
      <w:r>
        <w:lastRenderedPageBreak/>
        <w:t>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B70DA4" w:rsidRDefault="00B70DA4">
      <w:pPr>
        <w:pStyle w:val="ConsPlusNormal"/>
        <w:spacing w:before="220"/>
        <w:ind w:firstLine="540"/>
        <w:jc w:val="both"/>
      </w:pPr>
      <w:r>
        <w:t>В ходе документарной проверки могут совершаться следующие контрольные действия:</w:t>
      </w:r>
    </w:p>
    <w:p w:rsidR="00B70DA4" w:rsidRDefault="00B70DA4">
      <w:pPr>
        <w:pStyle w:val="ConsPlusNormal"/>
        <w:spacing w:before="220"/>
        <w:ind w:firstLine="540"/>
        <w:jc w:val="both"/>
      </w:pPr>
      <w:r>
        <w:t>а) получение письменных объяснений;</w:t>
      </w:r>
    </w:p>
    <w:p w:rsidR="00B70DA4" w:rsidRDefault="00B70DA4">
      <w:pPr>
        <w:pStyle w:val="ConsPlusNormal"/>
        <w:spacing w:before="220"/>
        <w:ind w:firstLine="540"/>
        <w:jc w:val="both"/>
      </w:pPr>
      <w:r>
        <w:t>б) истребование документов.</w:t>
      </w:r>
    </w:p>
    <w:p w:rsidR="00B70DA4" w:rsidRDefault="00B70DA4">
      <w:pPr>
        <w:pStyle w:val="ConsPlusNormal"/>
        <w:spacing w:before="220"/>
        <w:ind w:firstLine="540"/>
        <w:jc w:val="both"/>
      </w:pPr>
      <w:r>
        <w:t xml:space="preserve">В случае если достоверность сведений, содержащихся в документах, имеющихся в распоряжении Органа вызывает обоснованные </w:t>
      </w:r>
      <w:proofErr w:type="gramStart"/>
      <w:r>
        <w:t>сомнения</w:t>
      </w:r>
      <w:proofErr w:type="gramEnd"/>
      <w:r>
        <w:t xml:space="preserve"> либо эти сведения не позволяют оценить исполнение контролируемым лицом обязательных требований,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указанные в требовании документы.</w:t>
      </w:r>
    </w:p>
    <w:p w:rsidR="00B70DA4" w:rsidRDefault="00B70DA4">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w:t>
      </w:r>
      <w:proofErr w:type="gramStart"/>
      <w:r>
        <w:t>документах</w:t>
      </w:r>
      <w:proofErr w:type="gramEnd"/>
      <w:r>
        <w:t xml:space="preserve">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документы, подтверждающие достоверность ранее представленных документов.</w:t>
      </w:r>
    </w:p>
    <w:p w:rsidR="00B70DA4" w:rsidRDefault="00B70DA4">
      <w:pPr>
        <w:pStyle w:val="ConsPlusNormal"/>
        <w:spacing w:before="220"/>
        <w:ind w:firstLine="540"/>
        <w:jc w:val="both"/>
      </w:pPr>
      <w: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70DA4" w:rsidRDefault="00B70DA4">
      <w:pPr>
        <w:pStyle w:val="ConsPlusNormal"/>
        <w:spacing w:before="220"/>
        <w:ind w:firstLine="540"/>
        <w:jc w:val="both"/>
      </w:pPr>
      <w:r>
        <w:t xml:space="preserve">Срок проведения документарной проверки не может превышать 10 рабочих дней. </w:t>
      </w:r>
      <w:proofErr w:type="gramStart"/>
      <w:r>
        <w:t>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B70DA4" w:rsidRDefault="00B70DA4">
      <w:pPr>
        <w:pStyle w:val="ConsPlusNormal"/>
        <w:spacing w:before="220"/>
        <w:ind w:firstLine="540"/>
        <w:jc w:val="both"/>
      </w:pPr>
      <w:r>
        <w:t>6.8.3. Выездная проверка.</w:t>
      </w:r>
    </w:p>
    <w:p w:rsidR="00B70DA4" w:rsidRDefault="00B70DA4">
      <w:pPr>
        <w:pStyle w:val="ConsPlusNormal"/>
        <w:spacing w:before="220"/>
        <w:ind w:firstLine="540"/>
        <w:jc w:val="both"/>
      </w:pPr>
      <w:r>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B70DA4" w:rsidRDefault="00B70DA4">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0DA4" w:rsidRDefault="00B70DA4">
      <w:pPr>
        <w:pStyle w:val="ConsPlusNormal"/>
        <w:spacing w:before="220"/>
        <w:ind w:firstLine="540"/>
        <w:jc w:val="both"/>
      </w:pPr>
      <w:r>
        <w:lastRenderedPageBreak/>
        <w:t>Выездная проверка проводится в случае, если не представляется возможным:</w:t>
      </w:r>
    </w:p>
    <w:p w:rsidR="00B70DA4" w:rsidRDefault="00B70DA4">
      <w:pPr>
        <w:pStyle w:val="ConsPlusNormal"/>
        <w:spacing w:before="220"/>
        <w:ind w:firstLine="540"/>
        <w:jc w:val="both"/>
      </w:pPr>
      <w: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B70DA4" w:rsidRDefault="00B70DA4">
      <w:pPr>
        <w:pStyle w:val="ConsPlusNormal"/>
        <w:spacing w:before="220"/>
        <w:ind w:firstLine="540"/>
        <w:jc w:val="both"/>
      </w:pPr>
      <w: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B70DA4" w:rsidRDefault="00B70DA4">
      <w:pPr>
        <w:pStyle w:val="ConsPlusNormal"/>
        <w:spacing w:before="220"/>
        <w:ind w:firstLine="540"/>
        <w:jc w:val="both"/>
      </w:pPr>
      <w: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20">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B70DA4" w:rsidRDefault="00B70DA4">
      <w:pPr>
        <w:pStyle w:val="ConsPlusNormal"/>
        <w:spacing w:before="220"/>
        <w:ind w:firstLine="540"/>
        <w:jc w:val="both"/>
      </w:pPr>
      <w:r>
        <w:t>В ходе выездной проверки могут совершаться следующие контрольные действия:</w:t>
      </w:r>
    </w:p>
    <w:p w:rsidR="00B70DA4" w:rsidRDefault="00B70DA4">
      <w:pPr>
        <w:pStyle w:val="ConsPlusNormal"/>
        <w:spacing w:before="220"/>
        <w:ind w:firstLine="540"/>
        <w:jc w:val="both"/>
      </w:pPr>
      <w:r>
        <w:t>а) осмотр;</w:t>
      </w:r>
    </w:p>
    <w:p w:rsidR="00B70DA4" w:rsidRDefault="00B70DA4">
      <w:pPr>
        <w:pStyle w:val="ConsPlusNormal"/>
        <w:spacing w:before="220"/>
        <w:ind w:firstLine="540"/>
        <w:jc w:val="both"/>
      </w:pPr>
      <w:r>
        <w:t>б) опрос;</w:t>
      </w:r>
    </w:p>
    <w:p w:rsidR="00B70DA4" w:rsidRDefault="00B70DA4">
      <w:pPr>
        <w:pStyle w:val="ConsPlusNormal"/>
        <w:spacing w:before="220"/>
        <w:ind w:firstLine="540"/>
        <w:jc w:val="both"/>
      </w:pPr>
      <w:r>
        <w:t>в) получение письменных объяснений;</w:t>
      </w:r>
    </w:p>
    <w:p w:rsidR="00B70DA4" w:rsidRDefault="00B70DA4">
      <w:pPr>
        <w:pStyle w:val="ConsPlusNormal"/>
        <w:spacing w:before="220"/>
        <w:ind w:firstLine="540"/>
        <w:jc w:val="both"/>
      </w:pPr>
      <w:r>
        <w:t>г) истребование документов.</w:t>
      </w:r>
    </w:p>
    <w:p w:rsidR="00B70DA4" w:rsidRDefault="00B70DA4">
      <w:pPr>
        <w:pStyle w:val="ConsPlusNormal"/>
        <w:spacing w:before="220"/>
        <w:ind w:firstLine="540"/>
        <w:jc w:val="both"/>
      </w:pPr>
      <w:r>
        <w:t xml:space="preserve">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70DA4" w:rsidRDefault="00B70DA4">
      <w:pPr>
        <w:pStyle w:val="ConsPlusNormal"/>
      </w:pPr>
    </w:p>
    <w:p w:rsidR="00B70DA4" w:rsidRDefault="00B70DA4">
      <w:pPr>
        <w:pStyle w:val="ConsPlusTitle"/>
        <w:jc w:val="center"/>
        <w:outlineLvl w:val="1"/>
      </w:pPr>
      <w:r>
        <w:t>7. Результаты контрольного мероприятия</w:t>
      </w:r>
    </w:p>
    <w:p w:rsidR="00B70DA4" w:rsidRDefault="00B70DA4">
      <w:pPr>
        <w:pStyle w:val="ConsPlusNormal"/>
      </w:pPr>
    </w:p>
    <w:p w:rsidR="00B70DA4" w:rsidRDefault="00B70DA4">
      <w:pPr>
        <w:pStyle w:val="ConsPlusNormal"/>
        <w:ind w:firstLine="540"/>
        <w:jc w:val="both"/>
      </w:pPr>
      <w:r>
        <w:t xml:space="preserve">7.1. </w:t>
      </w: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w:t>
      </w:r>
      <w:hyperlink r:id="rId21">
        <w:r>
          <w:rPr>
            <w:color w:val="0000FF"/>
          </w:rPr>
          <w:t>пунктом 2 части 2 статьи 90</w:t>
        </w:r>
      </w:hyperlink>
      <w:r>
        <w:t xml:space="preserve"> Федерального закона от 31.07.2020 N 248-ФЗ "О государственном</w:t>
      </w:r>
      <w:proofErr w:type="gramEnd"/>
      <w:r>
        <w:t xml:space="preserve"> </w:t>
      </w:r>
      <w:proofErr w:type="gramStart"/>
      <w:r>
        <w:t>контроле</w:t>
      </w:r>
      <w:proofErr w:type="gramEnd"/>
      <w:r>
        <w:t xml:space="preserve"> (надзоре) и муниципальном контроле в Российской Федерации".</w:t>
      </w:r>
    </w:p>
    <w:p w:rsidR="00B70DA4" w:rsidRDefault="00B70DA4">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B70DA4" w:rsidRDefault="00B70DA4">
      <w:pPr>
        <w:pStyle w:val="ConsPlusNormal"/>
        <w:spacing w:before="220"/>
        <w:ind w:firstLine="540"/>
        <w:jc w:val="both"/>
      </w:pPr>
      <w:r>
        <w:t>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B70DA4" w:rsidRDefault="00B70DA4">
      <w:pPr>
        <w:pStyle w:val="ConsPlusNormal"/>
        <w:spacing w:before="220"/>
        <w:ind w:firstLine="540"/>
        <w:jc w:val="both"/>
      </w:pPr>
      <w:r>
        <w:t xml:space="preserve">В случае устранения выявленного нарушения до окончания проведения контрольного </w:t>
      </w:r>
      <w:r>
        <w:lastRenderedPageBreak/>
        <w:t>мероприятия, предусматривающего взаимодействие с контролируемым лицом, в акте контрольного мероприятия указывается факт его устранения.</w:t>
      </w:r>
    </w:p>
    <w:p w:rsidR="00B70DA4" w:rsidRDefault="00B70DA4">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B70DA4" w:rsidRDefault="00B70DA4">
      <w:pPr>
        <w:pStyle w:val="ConsPlusNormal"/>
        <w:spacing w:before="220"/>
        <w:ind w:firstLine="540"/>
        <w:jc w:val="both"/>
      </w:pPr>
      <w:r>
        <w:t>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70DA4" w:rsidRDefault="00B70DA4">
      <w:pPr>
        <w:pStyle w:val="ConsPlusNormal"/>
        <w:spacing w:before="220"/>
        <w:ind w:firstLine="540"/>
        <w:jc w:val="both"/>
      </w:pPr>
      <w: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B70DA4" w:rsidRDefault="00B70DA4">
      <w:pPr>
        <w:pStyle w:val="ConsPlusNormal"/>
        <w:spacing w:before="220"/>
        <w:ind w:firstLine="540"/>
        <w:jc w:val="both"/>
      </w:pPr>
      <w:r>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2">
        <w:r>
          <w:rPr>
            <w:color w:val="0000FF"/>
          </w:rPr>
          <w:t>частью 2</w:t>
        </w:r>
      </w:hyperlink>
      <w:r>
        <w:t xml:space="preserve"> Федерального закона от 31.07.2020 N 248-ФЗ "О государственном контроле (надзоре) и муниципальном контроле в Российской Федерации".</w:t>
      </w:r>
    </w:p>
    <w:p w:rsidR="00B70DA4" w:rsidRDefault="00B70DA4">
      <w:pPr>
        <w:pStyle w:val="ConsPlusNormal"/>
        <w:spacing w:before="220"/>
        <w:ind w:firstLine="540"/>
        <w:jc w:val="both"/>
      </w:pPr>
      <w:r>
        <w:t xml:space="preserve">Контрольный орган направляет акт контролируемому лицу в порядке, установленном </w:t>
      </w:r>
      <w:hyperlink r:id="rId23">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B70DA4" w:rsidRDefault="00B70DA4">
      <w:pPr>
        <w:pStyle w:val="ConsPlusNormal"/>
        <w:spacing w:before="220"/>
        <w:ind w:firstLine="540"/>
        <w:jc w:val="both"/>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70DA4" w:rsidRDefault="00B70DA4">
      <w:pPr>
        <w:pStyle w:val="ConsPlusNormal"/>
        <w:spacing w:before="220"/>
        <w:ind w:firstLine="540"/>
        <w:jc w:val="both"/>
      </w:pPr>
      <w:r>
        <w:t>7.4.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B70DA4" w:rsidRDefault="00B70DA4">
      <w:pPr>
        <w:pStyle w:val="ConsPlusNormal"/>
        <w:spacing w:before="220"/>
        <w:ind w:firstLine="540"/>
        <w:jc w:val="both"/>
      </w:pPr>
      <w:r>
        <w:t>Инспектор направляет копию указанного акта в орган государственного надзора в течение 3 рабочих дней.</w:t>
      </w:r>
    </w:p>
    <w:p w:rsidR="00B70DA4" w:rsidRDefault="00B70DA4">
      <w:pPr>
        <w:pStyle w:val="ConsPlusNormal"/>
        <w:spacing w:before="220"/>
        <w:ind w:firstLine="540"/>
        <w:jc w:val="both"/>
      </w:pPr>
      <w: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0DA4" w:rsidRDefault="00B70DA4">
      <w:pPr>
        <w:pStyle w:val="ConsPlusNormal"/>
        <w:spacing w:before="220"/>
        <w:ind w:firstLine="540"/>
        <w:jc w:val="both"/>
      </w:pPr>
      <w:r>
        <w:t>7.6. В случае выявления при проведении контрольного мероприятия нарушений обязательных требований Инспектор обязан:</w:t>
      </w:r>
    </w:p>
    <w:p w:rsidR="00B70DA4" w:rsidRDefault="00B70DA4">
      <w:pPr>
        <w:pStyle w:val="ConsPlusNormal"/>
        <w:spacing w:before="220"/>
        <w:ind w:firstLine="540"/>
        <w:jc w:val="both"/>
      </w:pPr>
      <w: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0DA4" w:rsidRDefault="00B70DA4">
      <w:pPr>
        <w:pStyle w:val="ConsPlusNormal"/>
        <w:spacing w:before="220"/>
        <w:ind w:firstLine="540"/>
        <w:jc w:val="both"/>
      </w:pPr>
      <w:r>
        <w:t>7.6.2. Незамедлительно принять меры по недопущению причинения вреда (ущерба) охраняемым законом ценностям или прекращению его причинения.</w:t>
      </w:r>
    </w:p>
    <w:p w:rsidR="00B70DA4" w:rsidRDefault="00B70DA4">
      <w:pPr>
        <w:pStyle w:val="ConsPlusNormal"/>
        <w:spacing w:before="220"/>
        <w:ind w:firstLine="540"/>
        <w:jc w:val="both"/>
      </w:pPr>
      <w:r>
        <w:t>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w:t>
      </w:r>
    </w:p>
    <w:p w:rsidR="00B70DA4" w:rsidRDefault="00B70DA4">
      <w:pPr>
        <w:pStyle w:val="ConsPlusNormal"/>
        <w:spacing w:before="220"/>
        <w:ind w:firstLine="540"/>
        <w:jc w:val="both"/>
      </w:pPr>
      <w:r>
        <w:lastRenderedPageBreak/>
        <w:t xml:space="preserve">7.6.4.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0DA4" w:rsidRDefault="00B70DA4">
      <w:pPr>
        <w:pStyle w:val="ConsPlusNormal"/>
        <w:spacing w:before="220"/>
        <w:ind w:firstLine="540"/>
        <w:jc w:val="both"/>
      </w:pPr>
      <w:r>
        <w:t>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0DA4" w:rsidRDefault="00B70DA4">
      <w:pPr>
        <w:pStyle w:val="ConsPlusNormal"/>
        <w:spacing w:before="220"/>
        <w:ind w:firstLine="540"/>
        <w:jc w:val="both"/>
      </w:pPr>
      <w:r>
        <w:t xml:space="preserve">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280">
        <w:r>
          <w:rPr>
            <w:color w:val="0000FF"/>
          </w:rPr>
          <w:t>разделом 8</w:t>
        </w:r>
      </w:hyperlink>
      <w:r>
        <w:t xml:space="preserve"> настоящего Положения.</w:t>
      </w:r>
    </w:p>
    <w:p w:rsidR="00B70DA4" w:rsidRDefault="00B70DA4">
      <w:pPr>
        <w:pStyle w:val="ConsPlusNormal"/>
        <w:spacing w:before="220"/>
        <w:ind w:firstLine="540"/>
        <w:jc w:val="both"/>
      </w:pPr>
      <w:r>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B70DA4" w:rsidRDefault="00B70DA4">
      <w:pPr>
        <w:pStyle w:val="ConsPlusNormal"/>
      </w:pPr>
    </w:p>
    <w:p w:rsidR="00B70DA4" w:rsidRDefault="00B70DA4">
      <w:pPr>
        <w:pStyle w:val="ConsPlusTitle"/>
        <w:jc w:val="center"/>
        <w:outlineLvl w:val="1"/>
      </w:pPr>
      <w:bookmarkStart w:id="5" w:name="P280"/>
      <w:bookmarkEnd w:id="5"/>
      <w:r>
        <w:t>8. Обжалование решений органов,</w:t>
      </w:r>
    </w:p>
    <w:p w:rsidR="00B70DA4" w:rsidRDefault="00B70DA4">
      <w:pPr>
        <w:pStyle w:val="ConsPlusTitle"/>
        <w:jc w:val="center"/>
      </w:pPr>
      <w:r>
        <w:t>действий (бездействия) их должностных лиц</w:t>
      </w:r>
    </w:p>
    <w:p w:rsidR="00B70DA4" w:rsidRDefault="00B70DA4">
      <w:pPr>
        <w:pStyle w:val="ConsPlusNormal"/>
      </w:pPr>
    </w:p>
    <w:p w:rsidR="00B70DA4" w:rsidRDefault="00B70DA4">
      <w:pPr>
        <w:pStyle w:val="ConsPlusNormal"/>
        <w:ind w:firstLine="540"/>
        <w:jc w:val="both"/>
      </w:pPr>
      <w:r>
        <w:t>8.1. Досудебный порядок подачи жалоб при осуществлении муниципального контроля в сфере благоустройства не применяется.</w:t>
      </w:r>
    </w:p>
    <w:p w:rsidR="00B70DA4" w:rsidRDefault="00B70DA4">
      <w:pPr>
        <w:pStyle w:val="ConsPlusNormal"/>
        <w:spacing w:before="220"/>
        <w:ind w:firstLine="540"/>
        <w:jc w:val="both"/>
      </w:pPr>
      <w:r>
        <w:t>Решения и действия (бездействие) должностных лиц, осуществляющих муниципальный контроль в сфере благоустройства, могут быть обжалованы в судебном порядке, установленном законодательством Российской Федерации.</w:t>
      </w:r>
    </w:p>
    <w:p w:rsidR="00B70DA4" w:rsidRDefault="00B70DA4">
      <w:pPr>
        <w:pStyle w:val="ConsPlusNormal"/>
      </w:pPr>
    </w:p>
    <w:p w:rsidR="00B70DA4" w:rsidRDefault="00B70DA4">
      <w:pPr>
        <w:pStyle w:val="ConsPlusTitle"/>
        <w:jc w:val="center"/>
        <w:outlineLvl w:val="1"/>
      </w:pPr>
      <w:r>
        <w:t>9. Ключевые показатели муниципального контроля в сфере</w:t>
      </w:r>
    </w:p>
    <w:p w:rsidR="00B70DA4" w:rsidRDefault="00B70DA4">
      <w:pPr>
        <w:pStyle w:val="ConsPlusTitle"/>
        <w:jc w:val="center"/>
      </w:pPr>
      <w:r>
        <w:t>благоустройства на территории МОГО "Ухта" и их целевые</w:t>
      </w:r>
    </w:p>
    <w:p w:rsidR="00B70DA4" w:rsidRDefault="00B70DA4">
      <w:pPr>
        <w:pStyle w:val="ConsPlusTitle"/>
        <w:jc w:val="center"/>
      </w:pPr>
      <w:r>
        <w:t>значения, индикативные показатели муниципального контроля</w:t>
      </w:r>
    </w:p>
    <w:p w:rsidR="00B70DA4" w:rsidRDefault="00B70DA4">
      <w:pPr>
        <w:pStyle w:val="ConsPlusTitle"/>
        <w:jc w:val="center"/>
      </w:pPr>
      <w:r>
        <w:t>в сфере благоустройства на территории МОГО "Ухта"</w:t>
      </w:r>
    </w:p>
    <w:p w:rsidR="00B70DA4" w:rsidRDefault="00B70DA4">
      <w:pPr>
        <w:pStyle w:val="ConsPlusNormal"/>
        <w:jc w:val="center"/>
      </w:pPr>
      <w:proofErr w:type="gramStart"/>
      <w:r>
        <w:t xml:space="preserve">(введен </w:t>
      </w:r>
      <w:hyperlink r:id="rId24">
        <w:r>
          <w:rPr>
            <w:color w:val="0000FF"/>
          </w:rPr>
          <w:t>решением</w:t>
        </w:r>
      </w:hyperlink>
      <w:r>
        <w:t xml:space="preserve"> Совета МО городского округа "Ухта"</w:t>
      </w:r>
      <w:proofErr w:type="gramEnd"/>
    </w:p>
    <w:p w:rsidR="00B70DA4" w:rsidRDefault="00B70DA4">
      <w:pPr>
        <w:pStyle w:val="ConsPlusNormal"/>
        <w:jc w:val="center"/>
      </w:pPr>
      <w:r>
        <w:t>от 15.03.2022 N 134)</w:t>
      </w:r>
    </w:p>
    <w:p w:rsidR="00B70DA4" w:rsidRDefault="00B70DA4">
      <w:pPr>
        <w:pStyle w:val="ConsPlusNormal"/>
      </w:pPr>
    </w:p>
    <w:p w:rsidR="00B70DA4" w:rsidRDefault="00B70DA4">
      <w:pPr>
        <w:pStyle w:val="ConsPlusNormal"/>
        <w:ind w:firstLine="540"/>
        <w:jc w:val="both"/>
      </w:pPr>
      <w:hyperlink w:anchor="P313">
        <w:r>
          <w:rPr>
            <w:color w:val="0000FF"/>
          </w:rPr>
          <w:t>Перечень</w:t>
        </w:r>
      </w:hyperlink>
      <w:r>
        <w:t xml:space="preserve"> ключевых показателей муниципального контроля в сфере благоустройства на территории МОГО "Ухта" и их целевые значения, индикативных показателей муниципального контроля в сфере благоустройства на территории МОГО "Ухта" установлены приложением N 1 к настоящему Положению.</w:t>
      </w:r>
    </w:p>
    <w:p w:rsidR="00B70DA4" w:rsidRDefault="00B70DA4">
      <w:pPr>
        <w:pStyle w:val="ConsPlusNormal"/>
      </w:pPr>
    </w:p>
    <w:p w:rsidR="00B70DA4" w:rsidRDefault="00B70DA4">
      <w:pPr>
        <w:pStyle w:val="ConsPlusTitle"/>
        <w:jc w:val="center"/>
        <w:outlineLvl w:val="1"/>
      </w:pPr>
      <w:r>
        <w:t>10. Индикаторы риска нарушения обязательных требований,</w:t>
      </w:r>
    </w:p>
    <w:p w:rsidR="00B70DA4" w:rsidRDefault="00B70DA4">
      <w:pPr>
        <w:pStyle w:val="ConsPlusTitle"/>
        <w:jc w:val="center"/>
      </w:pPr>
      <w:r>
        <w:t>при осуществлении муниципального контроля в сфере</w:t>
      </w:r>
    </w:p>
    <w:p w:rsidR="00B70DA4" w:rsidRDefault="00B70DA4">
      <w:pPr>
        <w:pStyle w:val="ConsPlusTitle"/>
        <w:jc w:val="center"/>
      </w:pPr>
      <w:r>
        <w:t>благоустройства на территории МОГО "Ухта"</w:t>
      </w:r>
    </w:p>
    <w:p w:rsidR="00B70DA4" w:rsidRDefault="00B70DA4">
      <w:pPr>
        <w:pStyle w:val="ConsPlusNormal"/>
        <w:jc w:val="center"/>
      </w:pPr>
      <w:proofErr w:type="gramStart"/>
      <w:r>
        <w:t xml:space="preserve">(введен </w:t>
      </w:r>
      <w:hyperlink r:id="rId25">
        <w:r>
          <w:rPr>
            <w:color w:val="0000FF"/>
          </w:rPr>
          <w:t>решением</w:t>
        </w:r>
      </w:hyperlink>
      <w:r>
        <w:t xml:space="preserve"> Совета МО городского округа "Ухта"</w:t>
      </w:r>
      <w:proofErr w:type="gramEnd"/>
    </w:p>
    <w:p w:rsidR="00B70DA4" w:rsidRDefault="00B70DA4">
      <w:pPr>
        <w:pStyle w:val="ConsPlusNormal"/>
        <w:jc w:val="center"/>
      </w:pPr>
      <w:r>
        <w:t>от 15.03.2022 N 134)</w:t>
      </w:r>
    </w:p>
    <w:p w:rsidR="00B70DA4" w:rsidRDefault="00B70DA4">
      <w:pPr>
        <w:pStyle w:val="ConsPlusNormal"/>
      </w:pPr>
    </w:p>
    <w:p w:rsidR="00B70DA4" w:rsidRDefault="00B70DA4">
      <w:pPr>
        <w:pStyle w:val="ConsPlusNormal"/>
        <w:ind w:firstLine="540"/>
        <w:jc w:val="both"/>
      </w:pPr>
      <w:hyperlink w:anchor="P421">
        <w:r>
          <w:rPr>
            <w:color w:val="0000FF"/>
          </w:rPr>
          <w:t>Перечень</w:t>
        </w:r>
      </w:hyperlink>
      <w:r>
        <w:t xml:space="preserve"> индикаторов риска нарушения обязательных требований, при осуществлении муниципального контроля в сфере благоустройства на территории МОГО "Ухта" установлен приложением N 2 к настоящему Положению.</w:t>
      </w: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jc w:val="right"/>
        <w:outlineLvl w:val="1"/>
      </w:pPr>
      <w:r>
        <w:lastRenderedPageBreak/>
        <w:t>Приложение N 1</w:t>
      </w:r>
    </w:p>
    <w:p w:rsidR="00B70DA4" w:rsidRDefault="00B70DA4">
      <w:pPr>
        <w:pStyle w:val="ConsPlusNormal"/>
        <w:jc w:val="right"/>
      </w:pPr>
      <w:r>
        <w:t>к Положению</w:t>
      </w:r>
    </w:p>
    <w:p w:rsidR="00B70DA4" w:rsidRDefault="00B70DA4">
      <w:pPr>
        <w:pStyle w:val="ConsPlusNormal"/>
        <w:jc w:val="right"/>
      </w:pPr>
      <w:r>
        <w:t>о муниципальном контроле</w:t>
      </w:r>
    </w:p>
    <w:p w:rsidR="00B70DA4" w:rsidRDefault="00B70DA4">
      <w:pPr>
        <w:pStyle w:val="ConsPlusNormal"/>
        <w:jc w:val="right"/>
      </w:pPr>
      <w:r>
        <w:t>в сфере благоустройства</w:t>
      </w:r>
    </w:p>
    <w:p w:rsidR="00B70DA4" w:rsidRDefault="00B70DA4">
      <w:pPr>
        <w:pStyle w:val="ConsPlusNormal"/>
        <w:jc w:val="right"/>
      </w:pPr>
      <w:r>
        <w:t>на территории МОГО "Ухта"</w:t>
      </w:r>
    </w:p>
    <w:p w:rsidR="00B70DA4" w:rsidRDefault="00B70DA4">
      <w:pPr>
        <w:pStyle w:val="ConsPlusNormal"/>
      </w:pPr>
    </w:p>
    <w:p w:rsidR="00B70DA4" w:rsidRDefault="00B70DA4">
      <w:pPr>
        <w:pStyle w:val="ConsPlusTitle"/>
        <w:jc w:val="center"/>
      </w:pPr>
      <w:bookmarkStart w:id="6" w:name="P313"/>
      <w:bookmarkEnd w:id="6"/>
      <w:r>
        <w:t>ПЕРЕЧЕНЬ</w:t>
      </w:r>
    </w:p>
    <w:p w:rsidR="00B70DA4" w:rsidRDefault="00B70DA4">
      <w:pPr>
        <w:pStyle w:val="ConsPlusTitle"/>
        <w:jc w:val="center"/>
      </w:pPr>
      <w:r>
        <w:t>КЛЮЧЕВЫХ ПОКАЗАТЕЛЕЙ МУНИЦИПАЛЬНОГО КОНТРОЛЯ В СФЕРЕ</w:t>
      </w:r>
    </w:p>
    <w:p w:rsidR="00B70DA4" w:rsidRDefault="00B70DA4">
      <w:pPr>
        <w:pStyle w:val="ConsPlusTitle"/>
        <w:jc w:val="center"/>
      </w:pPr>
      <w:r>
        <w:t>БЛАГОУСТРОЙСТВА НА ТЕРРИТОРИИ МОГО "УХТА" И ИХ ЦЕЛЕВЫЕ</w:t>
      </w:r>
    </w:p>
    <w:p w:rsidR="00B70DA4" w:rsidRDefault="00B70DA4">
      <w:pPr>
        <w:pStyle w:val="ConsPlusTitle"/>
        <w:jc w:val="center"/>
      </w:pPr>
      <w:r>
        <w:t>ЗНАЧЕНИЯ, ИНДИКАТИВНЫХ ПОКАЗАТЕЛЕЙ МУНИЦИПАЛЬНОГО КОНТРОЛЯ</w:t>
      </w:r>
    </w:p>
    <w:p w:rsidR="00B70DA4" w:rsidRDefault="00B70DA4">
      <w:pPr>
        <w:pStyle w:val="ConsPlusTitle"/>
        <w:jc w:val="center"/>
      </w:pPr>
      <w:r>
        <w:t>В СФЕРЕ БЛАГОУСТРОЙСТВА НА ТЕРРИТОРИИ МОГО "УХТА"</w:t>
      </w:r>
    </w:p>
    <w:p w:rsidR="00B70DA4" w:rsidRDefault="00B70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0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A4" w:rsidRDefault="00B70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A4" w:rsidRDefault="00B70DA4">
            <w:pPr>
              <w:pStyle w:val="ConsPlusNormal"/>
              <w:jc w:val="center"/>
            </w:pPr>
            <w:r>
              <w:rPr>
                <w:color w:val="392C69"/>
              </w:rPr>
              <w:t>Список изменяющих документов</w:t>
            </w:r>
          </w:p>
          <w:p w:rsidR="00B70DA4" w:rsidRDefault="00B70DA4">
            <w:pPr>
              <w:pStyle w:val="ConsPlusNormal"/>
              <w:jc w:val="center"/>
            </w:pPr>
            <w:r>
              <w:rPr>
                <w:color w:val="392C69"/>
              </w:rPr>
              <w:t>(</w:t>
            </w:r>
            <w:proofErr w:type="gramStart"/>
            <w:r>
              <w:rPr>
                <w:color w:val="392C69"/>
              </w:rPr>
              <w:t>введен</w:t>
            </w:r>
            <w:proofErr w:type="gramEnd"/>
            <w:r>
              <w:rPr>
                <w:color w:val="392C69"/>
              </w:rPr>
              <w:t xml:space="preserve"> </w:t>
            </w:r>
            <w:hyperlink r:id="rId26">
              <w:r>
                <w:rPr>
                  <w:color w:val="0000FF"/>
                </w:rPr>
                <w:t>решением</w:t>
              </w:r>
            </w:hyperlink>
            <w:r>
              <w:rPr>
                <w:color w:val="392C69"/>
              </w:rPr>
              <w:t xml:space="preserve"> Совета МО городского округа "Ухта" от 15.03.2022 N 134)</w:t>
            </w: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r>
    </w:tbl>
    <w:p w:rsidR="00B70DA4" w:rsidRDefault="00B70D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1531"/>
        <w:gridCol w:w="1928"/>
        <w:gridCol w:w="1134"/>
        <w:gridCol w:w="1361"/>
      </w:tblGrid>
      <w:tr w:rsidR="00B70DA4">
        <w:tc>
          <w:tcPr>
            <w:tcW w:w="680" w:type="dxa"/>
          </w:tcPr>
          <w:p w:rsidR="00B70DA4" w:rsidRDefault="00B70DA4">
            <w:pPr>
              <w:pStyle w:val="ConsPlusNormal"/>
              <w:jc w:val="center"/>
            </w:pPr>
            <w:r>
              <w:t>Номер показателя</w:t>
            </w:r>
          </w:p>
        </w:tc>
        <w:tc>
          <w:tcPr>
            <w:tcW w:w="2381" w:type="dxa"/>
          </w:tcPr>
          <w:p w:rsidR="00B70DA4" w:rsidRDefault="00B70DA4">
            <w:pPr>
              <w:pStyle w:val="ConsPlusNormal"/>
              <w:jc w:val="center"/>
            </w:pPr>
            <w:r>
              <w:t>Наименование показателя</w:t>
            </w:r>
          </w:p>
        </w:tc>
        <w:tc>
          <w:tcPr>
            <w:tcW w:w="1531" w:type="dxa"/>
          </w:tcPr>
          <w:p w:rsidR="00B70DA4" w:rsidRDefault="00B70DA4">
            <w:pPr>
              <w:pStyle w:val="ConsPlusNormal"/>
              <w:jc w:val="center"/>
            </w:pPr>
            <w:r>
              <w:t>Формула расчета</w:t>
            </w:r>
          </w:p>
        </w:tc>
        <w:tc>
          <w:tcPr>
            <w:tcW w:w="1928" w:type="dxa"/>
          </w:tcPr>
          <w:p w:rsidR="00B70DA4" w:rsidRDefault="00B70DA4">
            <w:pPr>
              <w:pStyle w:val="ConsPlusNormal"/>
              <w:jc w:val="center"/>
            </w:pPr>
            <w:r>
              <w:t>Комментарий значений</w:t>
            </w:r>
          </w:p>
        </w:tc>
        <w:tc>
          <w:tcPr>
            <w:tcW w:w="1134" w:type="dxa"/>
          </w:tcPr>
          <w:p w:rsidR="00B70DA4" w:rsidRDefault="00B70DA4">
            <w:pPr>
              <w:pStyle w:val="ConsPlusNormal"/>
              <w:jc w:val="center"/>
            </w:pPr>
            <w:r>
              <w:t>Целевые значения показателя (ед., %, сумма тыс. руб., шт., чел.)</w:t>
            </w:r>
          </w:p>
        </w:tc>
        <w:tc>
          <w:tcPr>
            <w:tcW w:w="1361" w:type="dxa"/>
          </w:tcPr>
          <w:p w:rsidR="00B70DA4" w:rsidRDefault="00B70DA4">
            <w:pPr>
              <w:pStyle w:val="ConsPlusNormal"/>
              <w:jc w:val="center"/>
            </w:pPr>
            <w:r>
              <w:t>Источники данных для определения значения показателя</w:t>
            </w:r>
          </w:p>
        </w:tc>
      </w:tr>
      <w:tr w:rsidR="00B70DA4">
        <w:tc>
          <w:tcPr>
            <w:tcW w:w="9015" w:type="dxa"/>
            <w:gridSpan w:val="6"/>
          </w:tcPr>
          <w:p w:rsidR="00B70DA4" w:rsidRDefault="00B70DA4">
            <w:pPr>
              <w:pStyle w:val="ConsPlusNormal"/>
              <w:jc w:val="center"/>
              <w:outlineLvl w:val="2"/>
            </w:pPr>
            <w:r>
              <w:t>Ключевые показатели</w:t>
            </w:r>
          </w:p>
        </w:tc>
      </w:tr>
      <w:tr w:rsidR="00B70DA4">
        <w:tc>
          <w:tcPr>
            <w:tcW w:w="680" w:type="dxa"/>
          </w:tcPr>
          <w:p w:rsidR="00B70DA4" w:rsidRDefault="00B70DA4">
            <w:pPr>
              <w:pStyle w:val="ConsPlusNormal"/>
            </w:pPr>
            <w:r>
              <w:t>1</w:t>
            </w:r>
          </w:p>
        </w:tc>
        <w:tc>
          <w:tcPr>
            <w:tcW w:w="8335" w:type="dxa"/>
            <w:gridSpan w:val="5"/>
          </w:tcPr>
          <w:p w:rsidR="00B70DA4" w:rsidRDefault="00B70DA4">
            <w:pPr>
              <w:pStyle w:val="ConsPlusNormal"/>
              <w:jc w:val="both"/>
            </w:pPr>
            <w:r>
              <w:t>Показатели результативности, отражающие уровень достижения значимых результатов мониторинга муниципального контроля</w:t>
            </w:r>
          </w:p>
        </w:tc>
      </w:tr>
      <w:tr w:rsidR="00B70DA4">
        <w:tc>
          <w:tcPr>
            <w:tcW w:w="680" w:type="dxa"/>
          </w:tcPr>
          <w:p w:rsidR="00B70DA4" w:rsidRDefault="00B70DA4">
            <w:pPr>
              <w:pStyle w:val="ConsPlusNormal"/>
            </w:pPr>
            <w:r>
              <w:t>1.1</w:t>
            </w:r>
          </w:p>
        </w:tc>
        <w:tc>
          <w:tcPr>
            <w:tcW w:w="2381" w:type="dxa"/>
          </w:tcPr>
          <w:p w:rsidR="00B70DA4" w:rsidRDefault="00B70DA4">
            <w:pPr>
              <w:pStyle w:val="ConsPlusNormal"/>
              <w:jc w:val="both"/>
            </w:pPr>
            <w:r>
              <w:t>Количество выявленных нарушений в сфере благоустройства на территории МОГО "Ухта"</w:t>
            </w:r>
          </w:p>
        </w:tc>
        <w:tc>
          <w:tcPr>
            <w:tcW w:w="1531" w:type="dxa"/>
          </w:tcPr>
          <w:p w:rsidR="00B70DA4" w:rsidRDefault="00B70DA4">
            <w:pPr>
              <w:pStyle w:val="ConsPlusNormal"/>
            </w:pPr>
          </w:p>
        </w:tc>
        <w:tc>
          <w:tcPr>
            <w:tcW w:w="1928" w:type="dxa"/>
          </w:tcPr>
          <w:p w:rsidR="00B70DA4" w:rsidRDefault="00B70DA4">
            <w:pPr>
              <w:pStyle w:val="ConsPlusNormal"/>
            </w:pPr>
          </w:p>
        </w:tc>
        <w:tc>
          <w:tcPr>
            <w:tcW w:w="1134" w:type="dxa"/>
          </w:tcPr>
          <w:p w:rsidR="00B70DA4" w:rsidRDefault="00B70DA4">
            <w:pPr>
              <w:pStyle w:val="ConsPlusNormal"/>
            </w:pPr>
            <w:r>
              <w:t>Ед.</w:t>
            </w:r>
          </w:p>
        </w:tc>
        <w:tc>
          <w:tcPr>
            <w:tcW w:w="1361" w:type="dxa"/>
            <w:vMerge w:val="restart"/>
          </w:tcPr>
          <w:p w:rsidR="00B70DA4" w:rsidRDefault="00B70DA4">
            <w:pPr>
              <w:pStyle w:val="ConsPlusNormal"/>
            </w:pPr>
            <w:r>
              <w:t>Данные Контрольного органа</w:t>
            </w:r>
          </w:p>
        </w:tc>
      </w:tr>
      <w:tr w:rsidR="00B70DA4">
        <w:tc>
          <w:tcPr>
            <w:tcW w:w="680" w:type="dxa"/>
          </w:tcPr>
          <w:p w:rsidR="00B70DA4" w:rsidRDefault="00B70DA4">
            <w:pPr>
              <w:pStyle w:val="ConsPlusNormal"/>
            </w:pPr>
            <w:r>
              <w:t>1.2</w:t>
            </w:r>
          </w:p>
        </w:tc>
        <w:tc>
          <w:tcPr>
            <w:tcW w:w="2381" w:type="dxa"/>
          </w:tcPr>
          <w:p w:rsidR="00B70DA4" w:rsidRDefault="00B70DA4">
            <w:pPr>
              <w:pStyle w:val="ConsPlusNormal"/>
              <w:jc w:val="both"/>
            </w:pPr>
            <w:r>
              <w:t>Доля обоснованных жалоб на действия (бездействие) Контрольного органа муниципального контроля и (или) его должностного лица при проведении контрольных мероприятий</w:t>
            </w:r>
          </w:p>
        </w:tc>
        <w:tc>
          <w:tcPr>
            <w:tcW w:w="1531" w:type="dxa"/>
          </w:tcPr>
          <w:p w:rsidR="00B70DA4" w:rsidRDefault="00B70DA4">
            <w:pPr>
              <w:pStyle w:val="ConsPlusNormal"/>
            </w:pPr>
          </w:p>
        </w:tc>
        <w:tc>
          <w:tcPr>
            <w:tcW w:w="1928" w:type="dxa"/>
          </w:tcPr>
          <w:p w:rsidR="00B70DA4" w:rsidRDefault="00B70DA4">
            <w:pPr>
              <w:pStyle w:val="ConsPlusNormal"/>
            </w:pPr>
          </w:p>
        </w:tc>
        <w:tc>
          <w:tcPr>
            <w:tcW w:w="1134" w:type="dxa"/>
          </w:tcPr>
          <w:p w:rsidR="00B70DA4" w:rsidRDefault="00B70DA4">
            <w:pPr>
              <w:pStyle w:val="ConsPlusNormal"/>
            </w:pPr>
            <w:r>
              <w:t>%</w:t>
            </w:r>
          </w:p>
        </w:tc>
        <w:tc>
          <w:tcPr>
            <w:tcW w:w="1361" w:type="dxa"/>
            <w:vMerge/>
          </w:tcPr>
          <w:p w:rsidR="00B70DA4" w:rsidRDefault="00B70DA4">
            <w:pPr>
              <w:pStyle w:val="ConsPlusNormal"/>
            </w:pPr>
          </w:p>
        </w:tc>
      </w:tr>
      <w:tr w:rsidR="00B70DA4">
        <w:tc>
          <w:tcPr>
            <w:tcW w:w="9015" w:type="dxa"/>
            <w:gridSpan w:val="6"/>
          </w:tcPr>
          <w:p w:rsidR="00B70DA4" w:rsidRDefault="00B70DA4">
            <w:pPr>
              <w:pStyle w:val="ConsPlusNormal"/>
              <w:jc w:val="center"/>
              <w:outlineLvl w:val="2"/>
            </w:pPr>
            <w:r>
              <w:t>Индикативные показатели</w:t>
            </w:r>
          </w:p>
        </w:tc>
      </w:tr>
      <w:tr w:rsidR="00B70DA4">
        <w:tc>
          <w:tcPr>
            <w:tcW w:w="680" w:type="dxa"/>
          </w:tcPr>
          <w:p w:rsidR="00B70DA4" w:rsidRDefault="00B70DA4">
            <w:pPr>
              <w:pStyle w:val="ConsPlusNormal"/>
            </w:pPr>
            <w:r>
              <w:t>2</w:t>
            </w:r>
          </w:p>
        </w:tc>
        <w:tc>
          <w:tcPr>
            <w:tcW w:w="8335" w:type="dxa"/>
            <w:gridSpan w:val="5"/>
          </w:tcPr>
          <w:p w:rsidR="00B70DA4" w:rsidRDefault="00B70DA4">
            <w:pPr>
              <w:pStyle w:val="ConsPlusNormal"/>
              <w:jc w:val="both"/>
            </w:pPr>
            <w:r>
              <w:t>Показатели, характеризующие различные аспекты муниципального контроля</w:t>
            </w:r>
          </w:p>
        </w:tc>
      </w:tr>
      <w:tr w:rsidR="00B70DA4">
        <w:tc>
          <w:tcPr>
            <w:tcW w:w="680" w:type="dxa"/>
          </w:tcPr>
          <w:p w:rsidR="00B70DA4" w:rsidRDefault="00B70DA4">
            <w:pPr>
              <w:pStyle w:val="ConsPlusNormal"/>
            </w:pPr>
            <w:r>
              <w:t>2.1</w:t>
            </w:r>
          </w:p>
        </w:tc>
        <w:tc>
          <w:tcPr>
            <w:tcW w:w="8335" w:type="dxa"/>
            <w:gridSpan w:val="5"/>
          </w:tcPr>
          <w:p w:rsidR="00B70DA4" w:rsidRDefault="00B70DA4">
            <w:pPr>
              <w:pStyle w:val="ConsPlusNormal"/>
              <w:jc w:val="both"/>
            </w:pPr>
            <w:r>
              <w:t>Индикативные показатели, характеризующие параметры проведенных мероприятий</w:t>
            </w:r>
          </w:p>
        </w:tc>
      </w:tr>
      <w:tr w:rsidR="00B70DA4">
        <w:tc>
          <w:tcPr>
            <w:tcW w:w="680" w:type="dxa"/>
          </w:tcPr>
          <w:p w:rsidR="00B70DA4" w:rsidRDefault="00B70DA4">
            <w:pPr>
              <w:pStyle w:val="ConsPlusNormal"/>
            </w:pPr>
            <w:r>
              <w:t>2.1.1</w:t>
            </w:r>
          </w:p>
        </w:tc>
        <w:tc>
          <w:tcPr>
            <w:tcW w:w="2381" w:type="dxa"/>
          </w:tcPr>
          <w:p w:rsidR="00B70DA4" w:rsidRDefault="00B70DA4">
            <w:pPr>
              <w:pStyle w:val="ConsPlusNormal"/>
              <w:jc w:val="both"/>
            </w:pPr>
            <w:r>
              <w:t>Выполняемость внеплановых проверок</w:t>
            </w:r>
          </w:p>
        </w:tc>
        <w:tc>
          <w:tcPr>
            <w:tcW w:w="1531" w:type="dxa"/>
          </w:tcPr>
          <w:p w:rsidR="00B70DA4" w:rsidRDefault="00B70DA4">
            <w:pPr>
              <w:pStyle w:val="ConsPlusNormal"/>
            </w:pPr>
            <w:proofErr w:type="spellStart"/>
            <w:r>
              <w:t>Ввн</w:t>
            </w:r>
            <w:proofErr w:type="spellEnd"/>
            <w:r>
              <w:t xml:space="preserve"> = (</w:t>
            </w:r>
            <w:proofErr w:type="spellStart"/>
            <w:r>
              <w:t>Рф</w:t>
            </w:r>
            <w:proofErr w:type="spellEnd"/>
            <w:r>
              <w:t xml:space="preserve"> / </w:t>
            </w:r>
            <w:proofErr w:type="spellStart"/>
            <w:r>
              <w:t>Рп</w:t>
            </w:r>
            <w:proofErr w:type="spellEnd"/>
            <w:r>
              <w:t xml:space="preserve">) </w:t>
            </w:r>
            <w:proofErr w:type="spellStart"/>
            <w:r>
              <w:t>x</w:t>
            </w:r>
            <w:proofErr w:type="spellEnd"/>
            <w:r>
              <w:t xml:space="preserve"> 100</w:t>
            </w:r>
          </w:p>
        </w:tc>
        <w:tc>
          <w:tcPr>
            <w:tcW w:w="1928" w:type="dxa"/>
          </w:tcPr>
          <w:p w:rsidR="00B70DA4" w:rsidRDefault="00B70DA4">
            <w:pPr>
              <w:pStyle w:val="ConsPlusNormal"/>
            </w:pPr>
            <w:proofErr w:type="spellStart"/>
            <w:r>
              <w:t>Ввн</w:t>
            </w:r>
            <w:proofErr w:type="spellEnd"/>
            <w:r>
              <w:t xml:space="preserve"> - выполняемость </w:t>
            </w:r>
            <w:r>
              <w:lastRenderedPageBreak/>
              <w:t>внеплановых проверок</w:t>
            </w:r>
          </w:p>
          <w:p w:rsidR="00B70DA4" w:rsidRDefault="00B70DA4">
            <w:pPr>
              <w:pStyle w:val="ConsPlusNormal"/>
            </w:pPr>
            <w:proofErr w:type="spellStart"/>
            <w:r>
              <w:t>Рф</w:t>
            </w:r>
            <w:proofErr w:type="spellEnd"/>
            <w:r>
              <w:t xml:space="preserve"> - количество проведенных внеплановых проверок (ед.)</w:t>
            </w:r>
          </w:p>
          <w:p w:rsidR="00B70DA4" w:rsidRDefault="00B70DA4">
            <w:pPr>
              <w:pStyle w:val="ConsPlusNormal"/>
            </w:pPr>
            <w:proofErr w:type="spellStart"/>
            <w:r>
              <w:t>Рп</w:t>
            </w:r>
            <w:proofErr w:type="spellEnd"/>
            <w:r>
              <w:t xml:space="preserve"> - количество распоряжений на проведение внеплановых проверок (ед.)</w:t>
            </w:r>
          </w:p>
        </w:tc>
        <w:tc>
          <w:tcPr>
            <w:tcW w:w="1134" w:type="dxa"/>
          </w:tcPr>
          <w:p w:rsidR="00B70DA4" w:rsidRDefault="00B70DA4">
            <w:pPr>
              <w:pStyle w:val="ConsPlusNormal"/>
            </w:pPr>
            <w:r>
              <w:lastRenderedPageBreak/>
              <w:t>100%</w:t>
            </w:r>
          </w:p>
        </w:tc>
        <w:tc>
          <w:tcPr>
            <w:tcW w:w="1361" w:type="dxa"/>
          </w:tcPr>
          <w:p w:rsidR="00B70DA4" w:rsidRDefault="00B70DA4">
            <w:pPr>
              <w:pStyle w:val="ConsPlusNormal"/>
            </w:pPr>
            <w:r>
              <w:t xml:space="preserve">Письма и жалобы, </w:t>
            </w:r>
            <w:r>
              <w:lastRenderedPageBreak/>
              <w:t>поступившие в Контрольный орган</w:t>
            </w:r>
          </w:p>
        </w:tc>
      </w:tr>
      <w:tr w:rsidR="00B70DA4">
        <w:tc>
          <w:tcPr>
            <w:tcW w:w="680" w:type="dxa"/>
          </w:tcPr>
          <w:p w:rsidR="00B70DA4" w:rsidRDefault="00B70DA4">
            <w:pPr>
              <w:pStyle w:val="ConsPlusNormal"/>
            </w:pPr>
            <w:r>
              <w:lastRenderedPageBreak/>
              <w:t>2.1.2</w:t>
            </w:r>
          </w:p>
        </w:tc>
        <w:tc>
          <w:tcPr>
            <w:tcW w:w="2381" w:type="dxa"/>
          </w:tcPr>
          <w:p w:rsidR="00B70DA4" w:rsidRDefault="00B70DA4">
            <w:pPr>
              <w:pStyle w:val="ConsPlusNormal"/>
              <w:jc w:val="both"/>
            </w:pPr>
            <w:r>
              <w:t>Доля проверок, на результаты которых поданы обоснованные жалобы</w:t>
            </w:r>
          </w:p>
        </w:tc>
        <w:tc>
          <w:tcPr>
            <w:tcW w:w="1531" w:type="dxa"/>
          </w:tcPr>
          <w:p w:rsidR="00B70DA4" w:rsidRDefault="00B70DA4">
            <w:pPr>
              <w:pStyle w:val="ConsPlusNormal"/>
            </w:pPr>
            <w:proofErr w:type="gramStart"/>
            <w:r>
              <w:t>Ж</w:t>
            </w:r>
            <w:proofErr w:type="gramEnd"/>
            <w:r>
              <w:t xml:space="preserve"> </w:t>
            </w:r>
            <w:proofErr w:type="spellStart"/>
            <w:r>
              <w:t>x</w:t>
            </w:r>
            <w:proofErr w:type="spellEnd"/>
            <w:r>
              <w:t xml:space="preserve"> 100 / </w:t>
            </w:r>
            <w:proofErr w:type="spellStart"/>
            <w:r>
              <w:t>Пф</w:t>
            </w:r>
            <w:proofErr w:type="spellEnd"/>
          </w:p>
        </w:tc>
        <w:tc>
          <w:tcPr>
            <w:tcW w:w="1928" w:type="dxa"/>
          </w:tcPr>
          <w:p w:rsidR="00B70DA4" w:rsidRDefault="00B70DA4">
            <w:pPr>
              <w:pStyle w:val="ConsPlusNormal"/>
            </w:pPr>
            <w:proofErr w:type="gramStart"/>
            <w:r>
              <w:t>Ж</w:t>
            </w:r>
            <w:proofErr w:type="gramEnd"/>
            <w:r>
              <w:t xml:space="preserve"> - количество жалоб (ед.)</w:t>
            </w:r>
          </w:p>
          <w:p w:rsidR="00B70DA4" w:rsidRDefault="00B70DA4">
            <w:pPr>
              <w:pStyle w:val="ConsPlusNormal"/>
            </w:pPr>
            <w:proofErr w:type="spellStart"/>
            <w:r>
              <w:t>Пф</w:t>
            </w:r>
            <w:proofErr w:type="spellEnd"/>
            <w:r>
              <w:t xml:space="preserve"> - количество проведенных проверок</w:t>
            </w:r>
          </w:p>
        </w:tc>
        <w:tc>
          <w:tcPr>
            <w:tcW w:w="1134" w:type="dxa"/>
          </w:tcPr>
          <w:p w:rsidR="00B70DA4" w:rsidRDefault="00B70DA4">
            <w:pPr>
              <w:pStyle w:val="ConsPlusNormal"/>
            </w:pPr>
            <w:r>
              <w:t>20%</w:t>
            </w:r>
          </w:p>
        </w:tc>
        <w:tc>
          <w:tcPr>
            <w:tcW w:w="1361" w:type="dxa"/>
          </w:tcPr>
          <w:p w:rsidR="00B70DA4" w:rsidRDefault="00B70DA4">
            <w:pPr>
              <w:pStyle w:val="ConsPlusNormal"/>
            </w:pPr>
          </w:p>
        </w:tc>
      </w:tr>
      <w:tr w:rsidR="00B70DA4">
        <w:tc>
          <w:tcPr>
            <w:tcW w:w="680" w:type="dxa"/>
          </w:tcPr>
          <w:p w:rsidR="00B70DA4" w:rsidRDefault="00B70DA4">
            <w:pPr>
              <w:pStyle w:val="ConsPlusNormal"/>
            </w:pPr>
            <w:r>
              <w:t>2.1.3</w:t>
            </w:r>
          </w:p>
        </w:tc>
        <w:tc>
          <w:tcPr>
            <w:tcW w:w="2381" w:type="dxa"/>
          </w:tcPr>
          <w:p w:rsidR="00B70DA4" w:rsidRDefault="00B70DA4">
            <w:pPr>
              <w:pStyle w:val="ConsPlusNormal"/>
              <w:jc w:val="both"/>
            </w:pPr>
            <w:r>
              <w:t>Доля проверок, результаты которых были признаны недействительными</w:t>
            </w:r>
          </w:p>
        </w:tc>
        <w:tc>
          <w:tcPr>
            <w:tcW w:w="1531" w:type="dxa"/>
          </w:tcPr>
          <w:p w:rsidR="00B70DA4" w:rsidRDefault="00B70DA4">
            <w:pPr>
              <w:pStyle w:val="ConsPlusNormal"/>
            </w:pPr>
            <w:proofErr w:type="spellStart"/>
            <w:proofErr w:type="gramStart"/>
            <w:r>
              <w:t>Пн</w:t>
            </w:r>
            <w:proofErr w:type="spellEnd"/>
            <w:proofErr w:type="gramEnd"/>
            <w:r>
              <w:t xml:space="preserve"> </w:t>
            </w:r>
            <w:proofErr w:type="spellStart"/>
            <w:r>
              <w:t>x</w:t>
            </w:r>
            <w:proofErr w:type="spellEnd"/>
            <w:r>
              <w:t xml:space="preserve"> 100 / </w:t>
            </w:r>
            <w:proofErr w:type="spellStart"/>
            <w:r>
              <w:t>Пф</w:t>
            </w:r>
            <w:proofErr w:type="spellEnd"/>
          </w:p>
        </w:tc>
        <w:tc>
          <w:tcPr>
            <w:tcW w:w="1928" w:type="dxa"/>
          </w:tcPr>
          <w:p w:rsidR="00B70DA4" w:rsidRDefault="00B70DA4">
            <w:pPr>
              <w:pStyle w:val="ConsPlusNormal"/>
            </w:pPr>
            <w:proofErr w:type="spellStart"/>
            <w:proofErr w:type="gramStart"/>
            <w:r>
              <w:t>Пн</w:t>
            </w:r>
            <w:proofErr w:type="spellEnd"/>
            <w:proofErr w:type="gramEnd"/>
            <w:r>
              <w:t xml:space="preserve"> - количество проверок, признанных недействительными (ед.)</w:t>
            </w:r>
          </w:p>
          <w:p w:rsidR="00B70DA4" w:rsidRDefault="00B70DA4">
            <w:pPr>
              <w:pStyle w:val="ConsPlusNormal"/>
            </w:pPr>
            <w:proofErr w:type="spellStart"/>
            <w:r>
              <w:t>Пф</w:t>
            </w:r>
            <w:proofErr w:type="spellEnd"/>
            <w:r>
              <w:t xml:space="preserve"> - количество проведенных проверок (ед.)</w:t>
            </w:r>
          </w:p>
        </w:tc>
        <w:tc>
          <w:tcPr>
            <w:tcW w:w="1134" w:type="dxa"/>
          </w:tcPr>
          <w:p w:rsidR="00B70DA4" w:rsidRDefault="00B70DA4">
            <w:pPr>
              <w:pStyle w:val="ConsPlusNormal"/>
            </w:pPr>
            <w:r>
              <w:t>20%</w:t>
            </w:r>
          </w:p>
        </w:tc>
        <w:tc>
          <w:tcPr>
            <w:tcW w:w="1361" w:type="dxa"/>
          </w:tcPr>
          <w:p w:rsidR="00B70DA4" w:rsidRDefault="00B70DA4">
            <w:pPr>
              <w:pStyle w:val="ConsPlusNormal"/>
            </w:pPr>
          </w:p>
        </w:tc>
      </w:tr>
      <w:tr w:rsidR="00B70DA4">
        <w:tc>
          <w:tcPr>
            <w:tcW w:w="680" w:type="dxa"/>
          </w:tcPr>
          <w:p w:rsidR="00B70DA4" w:rsidRDefault="00B70DA4">
            <w:pPr>
              <w:pStyle w:val="ConsPlusNormal"/>
            </w:pPr>
            <w:r>
              <w:t>2.1.4</w:t>
            </w:r>
          </w:p>
        </w:tc>
        <w:tc>
          <w:tcPr>
            <w:tcW w:w="2381" w:type="dxa"/>
          </w:tcPr>
          <w:p w:rsidR="00B70DA4" w:rsidRDefault="00B70DA4">
            <w:pPr>
              <w:pStyle w:val="ConsPlusNormal"/>
              <w:jc w:val="both"/>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1531" w:type="dxa"/>
          </w:tcPr>
          <w:p w:rsidR="00B70DA4" w:rsidRDefault="00B70DA4">
            <w:pPr>
              <w:pStyle w:val="ConsPlusNormal"/>
            </w:pPr>
            <w:proofErr w:type="spellStart"/>
            <w:r>
              <w:t>Кзо</w:t>
            </w:r>
            <w:proofErr w:type="spellEnd"/>
            <w:r>
              <w:t xml:space="preserve"> </w:t>
            </w:r>
            <w:proofErr w:type="spellStart"/>
            <w:r>
              <w:t>x</w:t>
            </w:r>
            <w:proofErr w:type="spellEnd"/>
            <w:r>
              <w:t xml:space="preserve"> 100 / </w:t>
            </w:r>
            <w:proofErr w:type="spellStart"/>
            <w:r>
              <w:t>Кпз</w:t>
            </w:r>
            <w:proofErr w:type="spellEnd"/>
          </w:p>
        </w:tc>
        <w:tc>
          <w:tcPr>
            <w:tcW w:w="1928" w:type="dxa"/>
          </w:tcPr>
          <w:p w:rsidR="00B70DA4" w:rsidRDefault="00B70DA4">
            <w:pPr>
              <w:pStyle w:val="ConsPlusNormal"/>
            </w:pPr>
            <w:proofErr w:type="spellStart"/>
            <w:r>
              <w:t>Кзо</w:t>
            </w:r>
            <w:proofErr w:type="spellEnd"/>
            <w:r>
              <w:t xml:space="preserve"> - количество заявлений, по которым пришел отказ в согласовании (ед.)</w:t>
            </w:r>
          </w:p>
          <w:p w:rsidR="00B70DA4" w:rsidRDefault="00B70DA4">
            <w:pPr>
              <w:pStyle w:val="ConsPlusNormal"/>
            </w:pPr>
            <w:proofErr w:type="spellStart"/>
            <w:r>
              <w:t>Кпз</w:t>
            </w:r>
            <w:proofErr w:type="spellEnd"/>
            <w:r>
              <w:t xml:space="preserve"> - количество поданных на согласование заявлений</w:t>
            </w:r>
          </w:p>
        </w:tc>
        <w:tc>
          <w:tcPr>
            <w:tcW w:w="1134" w:type="dxa"/>
          </w:tcPr>
          <w:p w:rsidR="00B70DA4" w:rsidRDefault="00B70DA4">
            <w:pPr>
              <w:pStyle w:val="ConsPlusNormal"/>
            </w:pPr>
            <w:r>
              <w:t>20%</w:t>
            </w:r>
          </w:p>
        </w:tc>
        <w:tc>
          <w:tcPr>
            <w:tcW w:w="1361" w:type="dxa"/>
          </w:tcPr>
          <w:p w:rsidR="00B70DA4" w:rsidRDefault="00B70DA4">
            <w:pPr>
              <w:pStyle w:val="ConsPlusNormal"/>
            </w:pPr>
          </w:p>
        </w:tc>
      </w:tr>
      <w:tr w:rsidR="00B70DA4">
        <w:tc>
          <w:tcPr>
            <w:tcW w:w="680" w:type="dxa"/>
          </w:tcPr>
          <w:p w:rsidR="00B70DA4" w:rsidRDefault="00B70DA4">
            <w:pPr>
              <w:pStyle w:val="ConsPlusNormal"/>
            </w:pPr>
            <w:r>
              <w:t>2.1.5</w:t>
            </w:r>
          </w:p>
        </w:tc>
        <w:tc>
          <w:tcPr>
            <w:tcW w:w="2381" w:type="dxa"/>
          </w:tcPr>
          <w:p w:rsidR="00B70DA4" w:rsidRDefault="00B70DA4">
            <w:pPr>
              <w:pStyle w:val="ConsPlusNormal"/>
              <w:jc w:val="both"/>
            </w:pPr>
            <w:r>
              <w:t>Доля проверок, по результатам которых материалы направлены в уполномоченные для принятия решений органы</w:t>
            </w:r>
          </w:p>
        </w:tc>
        <w:tc>
          <w:tcPr>
            <w:tcW w:w="1531" w:type="dxa"/>
          </w:tcPr>
          <w:p w:rsidR="00B70DA4" w:rsidRDefault="00B70DA4">
            <w:pPr>
              <w:pStyle w:val="ConsPlusNormal"/>
            </w:pPr>
            <w:proofErr w:type="spellStart"/>
            <w:r>
              <w:t>Кнм</w:t>
            </w:r>
            <w:proofErr w:type="spellEnd"/>
            <w:r>
              <w:t xml:space="preserve"> </w:t>
            </w:r>
            <w:proofErr w:type="spellStart"/>
            <w:r>
              <w:t>x</w:t>
            </w:r>
            <w:proofErr w:type="spellEnd"/>
            <w:r>
              <w:t xml:space="preserve"> 100 / </w:t>
            </w:r>
            <w:proofErr w:type="spellStart"/>
            <w:r>
              <w:t>Квн</w:t>
            </w:r>
            <w:proofErr w:type="spellEnd"/>
          </w:p>
        </w:tc>
        <w:tc>
          <w:tcPr>
            <w:tcW w:w="1928" w:type="dxa"/>
          </w:tcPr>
          <w:p w:rsidR="00B70DA4" w:rsidRDefault="00B70DA4">
            <w:pPr>
              <w:pStyle w:val="ConsPlusNormal"/>
            </w:pPr>
            <w:proofErr w:type="spellStart"/>
            <w:r>
              <w:t>Кнм</w:t>
            </w:r>
            <w:proofErr w:type="spellEnd"/>
            <w:r>
              <w:t xml:space="preserve"> - количество материалов, направленных в уполномоченные органы (ед.)</w:t>
            </w:r>
          </w:p>
          <w:p w:rsidR="00B70DA4" w:rsidRDefault="00B70DA4">
            <w:pPr>
              <w:pStyle w:val="ConsPlusNormal"/>
            </w:pPr>
            <w:proofErr w:type="spellStart"/>
            <w:r>
              <w:t>Квн</w:t>
            </w:r>
            <w:proofErr w:type="spellEnd"/>
            <w:r>
              <w:t xml:space="preserve"> - количество выявленных нарушений (ед.)</w:t>
            </w:r>
          </w:p>
        </w:tc>
        <w:tc>
          <w:tcPr>
            <w:tcW w:w="1134" w:type="dxa"/>
          </w:tcPr>
          <w:p w:rsidR="00B70DA4" w:rsidRDefault="00B70DA4">
            <w:pPr>
              <w:pStyle w:val="ConsPlusNormal"/>
            </w:pPr>
            <w:r>
              <w:t>100%</w:t>
            </w:r>
          </w:p>
        </w:tc>
        <w:tc>
          <w:tcPr>
            <w:tcW w:w="1361" w:type="dxa"/>
          </w:tcPr>
          <w:p w:rsidR="00B70DA4" w:rsidRDefault="00B70DA4">
            <w:pPr>
              <w:pStyle w:val="ConsPlusNormal"/>
            </w:pPr>
          </w:p>
        </w:tc>
      </w:tr>
      <w:tr w:rsidR="00B70DA4">
        <w:tc>
          <w:tcPr>
            <w:tcW w:w="680" w:type="dxa"/>
          </w:tcPr>
          <w:p w:rsidR="00B70DA4" w:rsidRDefault="00B70DA4">
            <w:pPr>
              <w:pStyle w:val="ConsPlusNormal"/>
            </w:pPr>
            <w:r>
              <w:t>2.1.6</w:t>
            </w:r>
          </w:p>
        </w:tc>
        <w:tc>
          <w:tcPr>
            <w:tcW w:w="2381" w:type="dxa"/>
          </w:tcPr>
          <w:p w:rsidR="00B70DA4" w:rsidRDefault="00B70DA4">
            <w:pPr>
              <w:pStyle w:val="ConsPlusNormal"/>
              <w:jc w:val="both"/>
            </w:pPr>
            <w:r>
              <w:t>Общая сумма наложенных административных штрафов по направленным в уполномоченные органы материалам проверок</w:t>
            </w:r>
          </w:p>
        </w:tc>
        <w:tc>
          <w:tcPr>
            <w:tcW w:w="1531" w:type="dxa"/>
          </w:tcPr>
          <w:p w:rsidR="00B70DA4" w:rsidRDefault="00B70DA4">
            <w:pPr>
              <w:pStyle w:val="ConsPlusNormal"/>
            </w:pPr>
          </w:p>
        </w:tc>
        <w:tc>
          <w:tcPr>
            <w:tcW w:w="1928" w:type="dxa"/>
          </w:tcPr>
          <w:p w:rsidR="00B70DA4" w:rsidRDefault="00B70DA4">
            <w:pPr>
              <w:pStyle w:val="ConsPlusNormal"/>
            </w:pPr>
          </w:p>
        </w:tc>
        <w:tc>
          <w:tcPr>
            <w:tcW w:w="1134" w:type="dxa"/>
          </w:tcPr>
          <w:p w:rsidR="00B70DA4" w:rsidRDefault="00B70DA4">
            <w:pPr>
              <w:pStyle w:val="ConsPlusNormal"/>
            </w:pPr>
            <w:r>
              <w:t>сумма тыс. руб.</w:t>
            </w:r>
          </w:p>
        </w:tc>
        <w:tc>
          <w:tcPr>
            <w:tcW w:w="1361" w:type="dxa"/>
          </w:tcPr>
          <w:p w:rsidR="00B70DA4" w:rsidRDefault="00B70DA4">
            <w:pPr>
              <w:pStyle w:val="ConsPlusNormal"/>
            </w:pPr>
          </w:p>
        </w:tc>
      </w:tr>
      <w:tr w:rsidR="00B70DA4">
        <w:tc>
          <w:tcPr>
            <w:tcW w:w="680" w:type="dxa"/>
          </w:tcPr>
          <w:p w:rsidR="00B70DA4" w:rsidRDefault="00B70DA4">
            <w:pPr>
              <w:pStyle w:val="ConsPlusNormal"/>
            </w:pPr>
            <w:r>
              <w:lastRenderedPageBreak/>
              <w:t>2.1.7</w:t>
            </w:r>
          </w:p>
        </w:tc>
        <w:tc>
          <w:tcPr>
            <w:tcW w:w="2381" w:type="dxa"/>
          </w:tcPr>
          <w:p w:rsidR="00B70DA4" w:rsidRDefault="00B70DA4">
            <w:pPr>
              <w:pStyle w:val="ConsPlusNormal"/>
              <w:jc w:val="both"/>
            </w:pPr>
            <w:r>
              <w:t>Количество проведенных профилактических мероприятий</w:t>
            </w:r>
          </w:p>
        </w:tc>
        <w:tc>
          <w:tcPr>
            <w:tcW w:w="1531" w:type="dxa"/>
          </w:tcPr>
          <w:p w:rsidR="00B70DA4" w:rsidRDefault="00B70DA4">
            <w:pPr>
              <w:pStyle w:val="ConsPlusNormal"/>
            </w:pPr>
          </w:p>
        </w:tc>
        <w:tc>
          <w:tcPr>
            <w:tcW w:w="1928" w:type="dxa"/>
          </w:tcPr>
          <w:p w:rsidR="00B70DA4" w:rsidRDefault="00B70DA4">
            <w:pPr>
              <w:pStyle w:val="ConsPlusNormal"/>
            </w:pPr>
          </w:p>
        </w:tc>
        <w:tc>
          <w:tcPr>
            <w:tcW w:w="1134" w:type="dxa"/>
          </w:tcPr>
          <w:p w:rsidR="00B70DA4" w:rsidRDefault="00B70DA4">
            <w:pPr>
              <w:pStyle w:val="ConsPlusNormal"/>
            </w:pPr>
            <w:r>
              <w:t>шт.</w:t>
            </w:r>
          </w:p>
        </w:tc>
        <w:tc>
          <w:tcPr>
            <w:tcW w:w="1361" w:type="dxa"/>
          </w:tcPr>
          <w:p w:rsidR="00B70DA4" w:rsidRDefault="00B70DA4">
            <w:pPr>
              <w:pStyle w:val="ConsPlusNormal"/>
            </w:pPr>
          </w:p>
        </w:tc>
      </w:tr>
      <w:tr w:rsidR="00B70DA4">
        <w:tc>
          <w:tcPr>
            <w:tcW w:w="680" w:type="dxa"/>
          </w:tcPr>
          <w:p w:rsidR="00B70DA4" w:rsidRDefault="00B70DA4">
            <w:pPr>
              <w:pStyle w:val="ConsPlusNormal"/>
            </w:pPr>
            <w:r>
              <w:t>2.2</w:t>
            </w:r>
          </w:p>
        </w:tc>
        <w:tc>
          <w:tcPr>
            <w:tcW w:w="8335" w:type="dxa"/>
            <w:gridSpan w:val="5"/>
          </w:tcPr>
          <w:p w:rsidR="00B70DA4" w:rsidRDefault="00B70DA4">
            <w:pPr>
              <w:pStyle w:val="ConsPlusNormal"/>
              <w:jc w:val="both"/>
            </w:pPr>
            <w:r>
              <w:t>Индикативные показатели, характеризующие объем задействованных трудовых ресурсов</w:t>
            </w:r>
          </w:p>
        </w:tc>
      </w:tr>
      <w:tr w:rsidR="00B70DA4">
        <w:tc>
          <w:tcPr>
            <w:tcW w:w="680" w:type="dxa"/>
          </w:tcPr>
          <w:p w:rsidR="00B70DA4" w:rsidRDefault="00B70DA4">
            <w:pPr>
              <w:pStyle w:val="ConsPlusNormal"/>
            </w:pPr>
            <w:r>
              <w:t>2.2.1</w:t>
            </w:r>
          </w:p>
        </w:tc>
        <w:tc>
          <w:tcPr>
            <w:tcW w:w="2381" w:type="dxa"/>
          </w:tcPr>
          <w:p w:rsidR="00B70DA4" w:rsidRDefault="00B70DA4">
            <w:pPr>
              <w:pStyle w:val="ConsPlusNormal"/>
              <w:jc w:val="both"/>
            </w:pPr>
            <w:r>
              <w:t>Количество штатных единиц</w:t>
            </w:r>
          </w:p>
        </w:tc>
        <w:tc>
          <w:tcPr>
            <w:tcW w:w="1531" w:type="dxa"/>
          </w:tcPr>
          <w:p w:rsidR="00B70DA4" w:rsidRDefault="00B70DA4">
            <w:pPr>
              <w:pStyle w:val="ConsPlusNormal"/>
            </w:pPr>
          </w:p>
        </w:tc>
        <w:tc>
          <w:tcPr>
            <w:tcW w:w="1928" w:type="dxa"/>
          </w:tcPr>
          <w:p w:rsidR="00B70DA4" w:rsidRDefault="00B70DA4">
            <w:pPr>
              <w:pStyle w:val="ConsPlusNormal"/>
            </w:pPr>
          </w:p>
        </w:tc>
        <w:tc>
          <w:tcPr>
            <w:tcW w:w="1134" w:type="dxa"/>
          </w:tcPr>
          <w:p w:rsidR="00B70DA4" w:rsidRDefault="00B70DA4">
            <w:pPr>
              <w:pStyle w:val="ConsPlusNormal"/>
            </w:pPr>
            <w:r>
              <w:t>чел.</w:t>
            </w:r>
          </w:p>
        </w:tc>
        <w:tc>
          <w:tcPr>
            <w:tcW w:w="1361" w:type="dxa"/>
          </w:tcPr>
          <w:p w:rsidR="00B70DA4" w:rsidRDefault="00B70DA4">
            <w:pPr>
              <w:pStyle w:val="ConsPlusNormal"/>
            </w:pPr>
          </w:p>
        </w:tc>
      </w:tr>
      <w:tr w:rsidR="00B70DA4">
        <w:tc>
          <w:tcPr>
            <w:tcW w:w="680" w:type="dxa"/>
          </w:tcPr>
          <w:p w:rsidR="00B70DA4" w:rsidRDefault="00B70DA4">
            <w:pPr>
              <w:pStyle w:val="ConsPlusNormal"/>
            </w:pPr>
            <w:r>
              <w:t>2.2.2</w:t>
            </w:r>
          </w:p>
        </w:tc>
        <w:tc>
          <w:tcPr>
            <w:tcW w:w="2381" w:type="dxa"/>
          </w:tcPr>
          <w:p w:rsidR="00B70DA4" w:rsidRDefault="00B70DA4">
            <w:pPr>
              <w:pStyle w:val="ConsPlusNormal"/>
              <w:jc w:val="both"/>
            </w:pPr>
            <w:r>
              <w:t>Нагрузка контрольных мероприятий на работников органа муниципального контроля</w:t>
            </w:r>
          </w:p>
        </w:tc>
        <w:tc>
          <w:tcPr>
            <w:tcW w:w="1531" w:type="dxa"/>
          </w:tcPr>
          <w:p w:rsidR="00B70DA4" w:rsidRDefault="00B70DA4">
            <w:pPr>
              <w:pStyle w:val="ConsPlusNormal"/>
            </w:pPr>
            <w:proofErr w:type="spellStart"/>
            <w:r>
              <w:t>Нк</w:t>
            </w:r>
            <w:proofErr w:type="spellEnd"/>
            <w:r>
              <w:t xml:space="preserve"> = Км / </w:t>
            </w:r>
            <w:proofErr w:type="spellStart"/>
            <w:r>
              <w:t>Кр</w:t>
            </w:r>
            <w:proofErr w:type="spellEnd"/>
          </w:p>
        </w:tc>
        <w:tc>
          <w:tcPr>
            <w:tcW w:w="1928" w:type="dxa"/>
          </w:tcPr>
          <w:p w:rsidR="00B70DA4" w:rsidRDefault="00B70DA4">
            <w:pPr>
              <w:pStyle w:val="ConsPlusNormal"/>
            </w:pPr>
            <w:proofErr w:type="gramStart"/>
            <w:r>
              <w:t>Км</w:t>
            </w:r>
            <w:proofErr w:type="gramEnd"/>
            <w:r>
              <w:t xml:space="preserve"> - количество контрольных мероприятий (ед.)</w:t>
            </w:r>
          </w:p>
          <w:p w:rsidR="00B70DA4" w:rsidRDefault="00B70DA4">
            <w:pPr>
              <w:pStyle w:val="ConsPlusNormal"/>
            </w:pPr>
            <w:proofErr w:type="spellStart"/>
            <w:r>
              <w:t>Кр</w:t>
            </w:r>
            <w:proofErr w:type="spellEnd"/>
            <w:r>
              <w:t xml:space="preserve"> - количество работников органа муниципального контроля (ед.)</w:t>
            </w:r>
          </w:p>
          <w:p w:rsidR="00B70DA4" w:rsidRDefault="00B70DA4">
            <w:pPr>
              <w:pStyle w:val="ConsPlusNormal"/>
            </w:pPr>
            <w:proofErr w:type="spellStart"/>
            <w:r>
              <w:t>Нк</w:t>
            </w:r>
            <w:proofErr w:type="spellEnd"/>
            <w:r>
              <w:t xml:space="preserve"> - нагрузка на 1 работника (ед.)</w:t>
            </w:r>
          </w:p>
        </w:tc>
        <w:tc>
          <w:tcPr>
            <w:tcW w:w="1134" w:type="dxa"/>
          </w:tcPr>
          <w:p w:rsidR="00B70DA4" w:rsidRDefault="00B70DA4">
            <w:pPr>
              <w:pStyle w:val="ConsPlusNormal"/>
            </w:pPr>
          </w:p>
        </w:tc>
        <w:tc>
          <w:tcPr>
            <w:tcW w:w="1361" w:type="dxa"/>
          </w:tcPr>
          <w:p w:rsidR="00B70DA4" w:rsidRDefault="00B70DA4">
            <w:pPr>
              <w:pStyle w:val="ConsPlusNormal"/>
            </w:pPr>
          </w:p>
        </w:tc>
      </w:tr>
    </w:tbl>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pPr>
    </w:p>
    <w:p w:rsidR="00B70DA4" w:rsidRDefault="00B70DA4">
      <w:pPr>
        <w:pStyle w:val="ConsPlusNormal"/>
        <w:jc w:val="right"/>
        <w:outlineLvl w:val="1"/>
      </w:pPr>
      <w:r>
        <w:t>Приложение N 2</w:t>
      </w:r>
    </w:p>
    <w:p w:rsidR="00B70DA4" w:rsidRDefault="00B70DA4">
      <w:pPr>
        <w:pStyle w:val="ConsPlusNormal"/>
        <w:jc w:val="right"/>
      </w:pPr>
      <w:r>
        <w:t>к Положению</w:t>
      </w:r>
    </w:p>
    <w:p w:rsidR="00B70DA4" w:rsidRDefault="00B70DA4">
      <w:pPr>
        <w:pStyle w:val="ConsPlusNormal"/>
        <w:jc w:val="right"/>
      </w:pPr>
      <w:r>
        <w:t>о муниципальном контроле</w:t>
      </w:r>
    </w:p>
    <w:p w:rsidR="00B70DA4" w:rsidRDefault="00B70DA4">
      <w:pPr>
        <w:pStyle w:val="ConsPlusNormal"/>
        <w:jc w:val="right"/>
      </w:pPr>
      <w:r>
        <w:t>в сфере благоустройства</w:t>
      </w:r>
    </w:p>
    <w:p w:rsidR="00B70DA4" w:rsidRDefault="00B70DA4">
      <w:pPr>
        <w:pStyle w:val="ConsPlusNormal"/>
        <w:jc w:val="right"/>
      </w:pPr>
      <w:r>
        <w:t>на территории МОГО "Ухта"</w:t>
      </w:r>
    </w:p>
    <w:p w:rsidR="00B70DA4" w:rsidRDefault="00B70DA4">
      <w:pPr>
        <w:pStyle w:val="ConsPlusNormal"/>
      </w:pPr>
    </w:p>
    <w:p w:rsidR="00B70DA4" w:rsidRDefault="00B70DA4">
      <w:pPr>
        <w:pStyle w:val="ConsPlusTitle"/>
        <w:jc w:val="center"/>
      </w:pPr>
      <w:bookmarkStart w:id="7" w:name="P421"/>
      <w:bookmarkEnd w:id="7"/>
      <w:r>
        <w:t>ПЕРЕЧЕНЬ</w:t>
      </w:r>
    </w:p>
    <w:p w:rsidR="00B70DA4" w:rsidRDefault="00B70DA4">
      <w:pPr>
        <w:pStyle w:val="ConsPlusTitle"/>
        <w:jc w:val="center"/>
      </w:pPr>
      <w:r>
        <w:t>ИНДИКАТОРОВ РИСКА НАРУШЕНИЯ ОБЯЗАТЕЛЬНЫХ ТРЕБОВАНИЙ</w:t>
      </w:r>
    </w:p>
    <w:p w:rsidR="00B70DA4" w:rsidRDefault="00B70DA4">
      <w:pPr>
        <w:pStyle w:val="ConsPlusTitle"/>
        <w:jc w:val="center"/>
      </w:pPr>
      <w:r>
        <w:t>ПРИ ОСУЩЕСТВЛЕНИИ МУНИЦИПАЛЬНОГО КОНТРОЛЯ В СФЕРЕ</w:t>
      </w:r>
    </w:p>
    <w:p w:rsidR="00B70DA4" w:rsidRDefault="00B70DA4">
      <w:pPr>
        <w:pStyle w:val="ConsPlusTitle"/>
        <w:jc w:val="center"/>
      </w:pPr>
      <w:r>
        <w:t>БЛАГОУСТРОЙСТВА НА ТЕРРИТОРИИ МОГО "УХТА"</w:t>
      </w:r>
    </w:p>
    <w:p w:rsidR="00B70DA4" w:rsidRDefault="00B70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0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A4" w:rsidRDefault="00B70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A4" w:rsidRDefault="00B70DA4">
            <w:pPr>
              <w:pStyle w:val="ConsPlusNormal"/>
              <w:jc w:val="center"/>
            </w:pPr>
            <w:r>
              <w:rPr>
                <w:color w:val="392C69"/>
              </w:rPr>
              <w:t>Список изменяющих документов</w:t>
            </w:r>
          </w:p>
          <w:p w:rsidR="00B70DA4" w:rsidRDefault="00B70DA4">
            <w:pPr>
              <w:pStyle w:val="ConsPlusNormal"/>
              <w:jc w:val="center"/>
            </w:pPr>
            <w:r>
              <w:rPr>
                <w:color w:val="392C69"/>
              </w:rPr>
              <w:t>(</w:t>
            </w:r>
            <w:proofErr w:type="gramStart"/>
            <w:r>
              <w:rPr>
                <w:color w:val="392C69"/>
              </w:rPr>
              <w:t>введен</w:t>
            </w:r>
            <w:proofErr w:type="gramEnd"/>
            <w:r>
              <w:rPr>
                <w:color w:val="392C69"/>
              </w:rPr>
              <w:t xml:space="preserve"> </w:t>
            </w:r>
            <w:hyperlink r:id="rId27">
              <w:r>
                <w:rPr>
                  <w:color w:val="0000FF"/>
                </w:rPr>
                <w:t>решением</w:t>
              </w:r>
            </w:hyperlink>
            <w:r>
              <w:rPr>
                <w:color w:val="392C69"/>
              </w:rPr>
              <w:t xml:space="preserve"> Совета МО городского округа "Ухта" от 15.03.2022 N 134)</w:t>
            </w:r>
          </w:p>
        </w:tc>
        <w:tc>
          <w:tcPr>
            <w:tcW w:w="113" w:type="dxa"/>
            <w:tcBorders>
              <w:top w:val="nil"/>
              <w:left w:val="nil"/>
              <w:bottom w:val="nil"/>
              <w:right w:val="nil"/>
            </w:tcBorders>
            <w:shd w:val="clear" w:color="auto" w:fill="F4F3F8"/>
            <w:tcMar>
              <w:top w:w="0" w:type="dxa"/>
              <w:left w:w="0" w:type="dxa"/>
              <w:bottom w:w="0" w:type="dxa"/>
              <w:right w:w="0" w:type="dxa"/>
            </w:tcMar>
          </w:tcPr>
          <w:p w:rsidR="00B70DA4" w:rsidRDefault="00B70DA4">
            <w:pPr>
              <w:pStyle w:val="ConsPlusNormal"/>
            </w:pPr>
          </w:p>
        </w:tc>
      </w:tr>
    </w:tbl>
    <w:p w:rsidR="00B70DA4" w:rsidRDefault="00B70DA4">
      <w:pPr>
        <w:pStyle w:val="ConsPlusNormal"/>
      </w:pPr>
    </w:p>
    <w:p w:rsidR="00B70DA4" w:rsidRDefault="00B70DA4">
      <w:pPr>
        <w:pStyle w:val="ConsPlusNormal"/>
        <w:ind w:firstLine="540"/>
        <w:jc w:val="both"/>
      </w:pPr>
      <w:r>
        <w:t>При принятии решения о проведении контрольного мероприятия применяется следующий перечень индикаторов риска нарушений обязательных требований при осуществлении муниципального контроля:</w:t>
      </w:r>
    </w:p>
    <w:p w:rsidR="00B70DA4" w:rsidRDefault="00B70DA4">
      <w:pPr>
        <w:pStyle w:val="ConsPlusNormal"/>
        <w:spacing w:before="220"/>
        <w:ind w:firstLine="540"/>
        <w:jc w:val="both"/>
      </w:pPr>
      <w:r>
        <w:t>1) Выявление признаков нарушения Правил благоустройства на территории МОГО "Ухта";</w:t>
      </w:r>
    </w:p>
    <w:p w:rsidR="00B70DA4" w:rsidRDefault="00B70DA4">
      <w:pPr>
        <w:pStyle w:val="ConsPlusNormal"/>
        <w:spacing w:before="220"/>
        <w:ind w:firstLine="540"/>
        <w:jc w:val="both"/>
      </w:pPr>
      <w: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МОГО "Ухта";</w:t>
      </w:r>
    </w:p>
    <w:p w:rsidR="00B70DA4" w:rsidRDefault="00B70DA4">
      <w:pPr>
        <w:pStyle w:val="ConsPlusNormal"/>
        <w:spacing w:before="220"/>
        <w:ind w:firstLine="540"/>
        <w:jc w:val="both"/>
      </w:pPr>
      <w: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B70DA4" w:rsidRDefault="00B70DA4">
      <w:pPr>
        <w:pStyle w:val="ConsPlusNormal"/>
        <w:spacing w:before="220"/>
        <w:ind w:firstLine="540"/>
        <w:jc w:val="both"/>
      </w:pPr>
      <w:r>
        <w:lastRenderedPageBreak/>
        <w:t>Выявление индикаторов риска нарушения обязательных требований осуществляется органом муниципального контроля без взаимодействия с контролируемыми лицами.</w:t>
      </w:r>
    </w:p>
    <w:p w:rsidR="00B70DA4" w:rsidRDefault="00B70DA4">
      <w:pPr>
        <w:pStyle w:val="ConsPlusNormal"/>
        <w:spacing w:before="220"/>
        <w:ind w:firstLine="540"/>
        <w:jc w:val="both"/>
      </w:pPr>
      <w:proofErr w:type="gramStart"/>
      <w:r>
        <w:t>В целях выявления индикаторов риска нарушения обязательных требований орган муниципального контроля использует сведения об объектах контроля, полученные из любых источников, обеспечивающих их достоверность, в том числе в ходе проведения профилактических мероприятий, контрольных мероприятий, из обращений органов государственной власти, органов местного самоуправления, юридических лиц, общественных объединений, граждан, из средств массовой информации, государственных информационных систем, муниципальных (ведомственных) информационных систем.</w:t>
      </w:r>
      <w:proofErr w:type="gramEnd"/>
    </w:p>
    <w:p w:rsidR="00B70DA4" w:rsidRDefault="00B70DA4">
      <w:pPr>
        <w:pStyle w:val="ConsPlusNormal"/>
      </w:pPr>
    </w:p>
    <w:p w:rsidR="00B70DA4" w:rsidRDefault="00B70DA4">
      <w:pPr>
        <w:pStyle w:val="ConsPlusNormal"/>
      </w:pPr>
    </w:p>
    <w:p w:rsidR="00B70DA4" w:rsidRDefault="00B70DA4">
      <w:pPr>
        <w:pStyle w:val="ConsPlusNormal"/>
        <w:pBdr>
          <w:bottom w:val="single" w:sz="6" w:space="0" w:color="auto"/>
        </w:pBdr>
        <w:spacing w:before="100" w:after="100"/>
        <w:jc w:val="both"/>
        <w:rPr>
          <w:sz w:val="2"/>
          <w:szCs w:val="2"/>
        </w:rPr>
      </w:pPr>
    </w:p>
    <w:p w:rsidR="00854B6F" w:rsidRDefault="00854B6F"/>
    <w:sectPr w:rsidR="00854B6F" w:rsidSect="00545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DA4"/>
    <w:rsid w:val="00161B2F"/>
    <w:rsid w:val="00205D6B"/>
    <w:rsid w:val="00601C82"/>
    <w:rsid w:val="00820025"/>
    <w:rsid w:val="00832475"/>
    <w:rsid w:val="00852039"/>
    <w:rsid w:val="00854B6F"/>
    <w:rsid w:val="009009BF"/>
    <w:rsid w:val="00957591"/>
    <w:rsid w:val="009C58FE"/>
    <w:rsid w:val="00B570D2"/>
    <w:rsid w:val="00B60A21"/>
    <w:rsid w:val="00B70DA4"/>
    <w:rsid w:val="00C23AE9"/>
    <w:rsid w:val="00C95583"/>
    <w:rsid w:val="00CB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D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0D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70D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22A3B1060E87BD74C5614B69E61EA7EB5E9E42437E960142598C8B38EBDAB9394395369E7B5D82A8943169005CE25D3FCB32F327ABE428F7907E2BEv1H" TargetMode="External"/><Relationship Id="rId13" Type="http://schemas.openxmlformats.org/officeDocument/2006/relationships/hyperlink" Target="consultantplus://offline/ref=42722A3B1060E87BD74C4819A0F23FEE7CBCB0ED2437E13E48709E9FECDEBBFEC1D4670A2AA1A6D82897411797B0vCH" TargetMode="External"/><Relationship Id="rId18" Type="http://schemas.openxmlformats.org/officeDocument/2006/relationships/hyperlink" Target="consultantplus://offline/ref=42722A3B1060E87BD74C4819A0F23FEE7CBCB5E82D36E13E48709E9FECDEBBFED3D43F062AA3BEDA22821746D15B977495B7BF2D2E66BF42B9v3H" TargetMode="External"/><Relationship Id="rId26" Type="http://schemas.openxmlformats.org/officeDocument/2006/relationships/hyperlink" Target="consultantplus://offline/ref=42722A3B1060E87BD74C5614B69E61EA7EB5E9E42730E86D132798C8B38EBDAB9394395369E7B5D82A8943169705CE25D3FCB32F327ABE428F7907E2BEv1H" TargetMode="External"/><Relationship Id="rId3" Type="http://schemas.openxmlformats.org/officeDocument/2006/relationships/webSettings" Target="webSettings.xml"/><Relationship Id="rId21" Type="http://schemas.openxmlformats.org/officeDocument/2006/relationships/hyperlink" Target="consultantplus://offline/ref=42722A3B1060E87BD74C4819A0F23FEE7CBCB5E82D36E13E48709E9FECDEBBFED3D43F062AA2B8D92A821746D15B977495B7BF2D2E66BF42B9v3H" TargetMode="External"/><Relationship Id="rId7" Type="http://schemas.openxmlformats.org/officeDocument/2006/relationships/hyperlink" Target="consultantplus://offline/ref=42722A3B1060E87BD74C5614B69E61EA7EB5E9E42730E86D132798C8B38EBDAB9394395369E7B5D82A8943179305CE25D3FCB32F327ABE428F7907E2BEv1H" TargetMode="External"/><Relationship Id="rId12" Type="http://schemas.openxmlformats.org/officeDocument/2006/relationships/hyperlink" Target="consultantplus://offline/ref=42722A3B1060E87BD74C4819A0F23FEE7BB6BFED2C32E13E48709E9FECDEBBFED3D43F062AA3B8D82B821746D15B977495B7BF2D2E66BF42B9v3H" TargetMode="External"/><Relationship Id="rId17" Type="http://schemas.openxmlformats.org/officeDocument/2006/relationships/hyperlink" Target="consultantplus://offline/ref=42722A3B1060E87BD74C4819A0F23FEE7CBCB5E82D36E13E48709E9FECDEBBFED3D43F062AA3BEDA2D821746D15B977495B7BF2D2E66BF42B9v3H" TargetMode="External"/><Relationship Id="rId25" Type="http://schemas.openxmlformats.org/officeDocument/2006/relationships/hyperlink" Target="consultantplus://offline/ref=42722A3B1060E87BD74C5614B69E61EA7EB5E9E42730E86D132798C8B38EBDAB9394395369E7B5D82A8943169505CE25D3FCB32F327ABE428F7907E2BEv1H" TargetMode="External"/><Relationship Id="rId2" Type="http://schemas.openxmlformats.org/officeDocument/2006/relationships/settings" Target="settings.xml"/><Relationship Id="rId16" Type="http://schemas.openxmlformats.org/officeDocument/2006/relationships/hyperlink" Target="consultantplus://offline/ref=42722A3B1060E87BD74C4819A0F23FEE7CBCB5E82D36E13E48709E9FECDEBBFED3D43F062AA3BEDA2C821746D15B977495B7BF2D2E66BF42B9v3H" TargetMode="External"/><Relationship Id="rId20" Type="http://schemas.openxmlformats.org/officeDocument/2006/relationships/hyperlink" Target="consultantplus://offline/ref=42722A3B1060E87BD74C4819A0F23FEE7CBCB5E82D36E13E48709E9FECDEBBFED3D43F062AA3BADB2F821746D15B977495B7BF2D2E66BF42B9v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722A3B1060E87BD74C4819A0F23FEE7CBCB5E82D36E13E48709E9FECDEBBFEC1D4670A2AA1A6D82897411797B0vCH" TargetMode="External"/><Relationship Id="rId11" Type="http://schemas.openxmlformats.org/officeDocument/2006/relationships/hyperlink" Target="consultantplus://offline/ref=42722A3B1060E87BD74C4819A0F23FEE7CBEB3E82C35E13E48709E9FECDEBBFEC1D4670A2AA1A6D82897411797B0vCH" TargetMode="External"/><Relationship Id="rId24" Type="http://schemas.openxmlformats.org/officeDocument/2006/relationships/hyperlink" Target="consultantplus://offline/ref=42722A3B1060E87BD74C5614B69E61EA7EB5E9E42730E86D132798C8B38EBDAB9394395369E7B5D82A8943179205CE25D3FCB32F327ABE428F7907E2BEv1H" TargetMode="External"/><Relationship Id="rId5" Type="http://schemas.openxmlformats.org/officeDocument/2006/relationships/hyperlink" Target="consultantplus://offline/ref=42722A3B1060E87BD74C4819A0F23FEE7CBCB5E82D37E13E48709E9FECDEBBFEC1D4670A2AA1A6D82897411797B0vCH" TargetMode="External"/><Relationship Id="rId15" Type="http://schemas.openxmlformats.org/officeDocument/2006/relationships/hyperlink" Target="consultantplus://offline/ref=42722A3B1060E87BD74C4819A0F23FEE7CBCB5E82D36E13E48709E9FECDEBBFED3D43F062AA3BEDA2E821746D15B977495B7BF2D2E66BF42B9v3H" TargetMode="External"/><Relationship Id="rId23" Type="http://schemas.openxmlformats.org/officeDocument/2006/relationships/hyperlink" Target="consultantplus://offline/ref=42722A3B1060E87BD74C4819A0F23FEE7CBCB5E82D36E13E48709E9FECDEBBFED3D43F062AA3BADB2F821746D15B977495B7BF2D2E66BF42B9v3H" TargetMode="External"/><Relationship Id="rId28" Type="http://schemas.openxmlformats.org/officeDocument/2006/relationships/fontTable" Target="fontTable.xml"/><Relationship Id="rId10" Type="http://schemas.openxmlformats.org/officeDocument/2006/relationships/hyperlink" Target="consultantplus://offline/ref=42722A3B1060E87BD74C4819A0F23FEE7CBCB5E82D36E13E48709E9FECDEBBFED3D43F062AA3B9D122821746D15B977495B7BF2D2E66BF42B9v3H" TargetMode="External"/><Relationship Id="rId19" Type="http://schemas.openxmlformats.org/officeDocument/2006/relationships/hyperlink" Target="consultantplus://offline/ref=42722A3B1060E87BD74C4819A0F23FEE7CBCB5E82D36E13E48709E9FECDEBBFEC1D4670A2AA1A6D82897411797B0vCH" TargetMode="External"/><Relationship Id="rId4" Type="http://schemas.openxmlformats.org/officeDocument/2006/relationships/hyperlink" Target="consultantplus://offline/ref=42722A3B1060E87BD74C5614B69E61EA7EB5E9E42730E86D132798C8B38EBDAB9394395369E7B5D82A8943179005CE25D3FCB32F327ABE428F7907E2BEv1H" TargetMode="External"/><Relationship Id="rId9" Type="http://schemas.openxmlformats.org/officeDocument/2006/relationships/hyperlink" Target="consultantplus://offline/ref=42722A3B1060E87BD74C4819A0F23FEE7CBCB5E82D36E13E48709E9FECDEBBFED3D43F062AA3B9DE29821746D15B977495B7BF2D2E66BF42B9v3H" TargetMode="External"/><Relationship Id="rId14" Type="http://schemas.openxmlformats.org/officeDocument/2006/relationships/hyperlink" Target="consultantplus://offline/ref=42722A3B1060E87BD74C4819A0F23FEE7CBCB5E82D36E13E48709E9FECDEBBFED3D43F062AA3BDDC29821746D15B977495B7BF2D2E66BF42B9v3H" TargetMode="External"/><Relationship Id="rId22" Type="http://schemas.openxmlformats.org/officeDocument/2006/relationships/hyperlink" Target="consultantplus://offline/ref=42722A3B1060E87BD74C4819A0F23FEE7CBCB5E82D36E13E48709E9FECDEBBFEC1D4670A2AA1A6D82897411797B0vCH" TargetMode="External"/><Relationship Id="rId27" Type="http://schemas.openxmlformats.org/officeDocument/2006/relationships/hyperlink" Target="consultantplus://offline/ref=42722A3B1060E87BD74C5614B69E61EA7EB5E9E42730E86D132798C8B38EBDAB9394395369E7B5D82A89431F9605CE25D3FCB32F327ABE428F7907E2BE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7698</Words>
  <Characters>43883</Characters>
  <Application>Microsoft Office Word</Application>
  <DocSecurity>0</DocSecurity>
  <Lines>365</Lines>
  <Paragraphs>102</Paragraphs>
  <ScaleCrop>false</ScaleCrop>
  <Company/>
  <LinksUpToDate>false</LinksUpToDate>
  <CharactersWithSpaces>51479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ОМК1</dc:creator>
  <cp:lastModifiedBy>ОМК1</cp:lastModifiedBy>
  <cp:revision>1</cp:revision>
  <dcterms:created xsi:type="dcterms:W3CDTF">2022-12-02T07:47:00Z</dcterms:created>
  <dcterms:modified xsi:type="dcterms:W3CDTF">2022-12-02T07:47:00Z</dcterms:modified>
</cp:coreProperties>
</file>