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5F" w:rsidRDefault="0088795F">
      <w:pPr>
        <w:pStyle w:val="ConsPlusTitlePage"/>
      </w:pPr>
      <w:r>
        <w:t xml:space="preserve">Документ предоставлен </w:t>
      </w:r>
      <w:hyperlink r:id="rId4">
        <w:r>
          <w:rPr>
            <w:color w:val="0000FF"/>
          </w:rPr>
          <w:t>КонсультантПлюс</w:t>
        </w:r>
      </w:hyperlink>
      <w:r>
        <w:br/>
      </w:r>
    </w:p>
    <w:p w:rsidR="0088795F" w:rsidRDefault="0088795F">
      <w:pPr>
        <w:pStyle w:val="ConsPlusNormal"/>
        <w:outlineLvl w:val="0"/>
      </w:pPr>
    </w:p>
    <w:p w:rsidR="0088795F" w:rsidRDefault="0088795F">
      <w:pPr>
        <w:pStyle w:val="ConsPlusTitle"/>
        <w:jc w:val="center"/>
        <w:outlineLvl w:val="0"/>
      </w:pPr>
      <w:r>
        <w:t>СОВЕТ МУНИЦИПАЛЬНОГО ОКРУГА "УХТА"</w:t>
      </w:r>
    </w:p>
    <w:p w:rsidR="0088795F" w:rsidRDefault="0088795F">
      <w:pPr>
        <w:pStyle w:val="ConsPlusTitle"/>
        <w:jc w:val="center"/>
      </w:pPr>
      <w:r>
        <w:t>РЕСПУБЛИКИ КОМИ</w:t>
      </w:r>
    </w:p>
    <w:p w:rsidR="0088795F" w:rsidRDefault="0088795F">
      <w:pPr>
        <w:pStyle w:val="ConsPlusTitle"/>
      </w:pPr>
    </w:p>
    <w:p w:rsidR="0088795F" w:rsidRDefault="0088795F">
      <w:pPr>
        <w:pStyle w:val="ConsPlusTitle"/>
        <w:jc w:val="center"/>
      </w:pPr>
      <w:r>
        <w:t>РЕШЕНИЕ</w:t>
      </w:r>
    </w:p>
    <w:p w:rsidR="0088795F" w:rsidRDefault="0088795F">
      <w:pPr>
        <w:pStyle w:val="ConsPlusTitle"/>
        <w:jc w:val="center"/>
      </w:pPr>
      <w:r>
        <w:t>от 2 октября 2024 г. N 345</w:t>
      </w:r>
    </w:p>
    <w:p w:rsidR="0088795F" w:rsidRDefault="0088795F">
      <w:pPr>
        <w:pStyle w:val="ConsPlusTitle"/>
      </w:pPr>
    </w:p>
    <w:p w:rsidR="0088795F" w:rsidRDefault="0088795F">
      <w:pPr>
        <w:pStyle w:val="ConsPlusTitle"/>
        <w:jc w:val="center"/>
      </w:pPr>
      <w:r>
        <w:t>ОБ УТВЕРЖДЕНИИ ПОЛОЖЕНИЯ О МУНИЦИПАЛЬНОМ КОНТРОЛЕ</w:t>
      </w:r>
    </w:p>
    <w:p w:rsidR="0088795F" w:rsidRDefault="0088795F">
      <w:pPr>
        <w:pStyle w:val="ConsPlusTitle"/>
        <w:jc w:val="center"/>
      </w:pPr>
      <w:r>
        <w:t>НА АВТОМОБИЛЬНОМ ТРАНСПОРТЕ И В ДОРОЖНОМ ХОЗЯЙСТВЕ</w:t>
      </w:r>
    </w:p>
    <w:p w:rsidR="0088795F" w:rsidRDefault="0088795F">
      <w:pPr>
        <w:pStyle w:val="ConsPlusTitle"/>
        <w:jc w:val="center"/>
      </w:pPr>
      <w:r>
        <w:t>НА ТЕРРИТОРИИ МУНИЦИПАЛЬНОГО ОКРУГА "УХТА"</w:t>
      </w:r>
    </w:p>
    <w:p w:rsidR="0088795F" w:rsidRDefault="0088795F">
      <w:pPr>
        <w:pStyle w:val="ConsPlusNormal"/>
      </w:pPr>
    </w:p>
    <w:p w:rsidR="0088795F" w:rsidRDefault="0088795F">
      <w:pPr>
        <w:pStyle w:val="ConsPlusNormal"/>
        <w:ind w:firstLine="540"/>
        <w:jc w:val="both"/>
      </w:pPr>
      <w:r>
        <w:t xml:space="preserve">Во исполнение Федерального </w:t>
      </w:r>
      <w:hyperlink r:id="rId5">
        <w:r>
          <w:rPr>
            <w:color w:val="0000FF"/>
          </w:rPr>
          <w:t>закона</w:t>
        </w:r>
      </w:hyperlink>
      <w:r>
        <w:t xml:space="preserve"> от 31.07.2020 N 248-ФЗ "О государственном контроле (надзоре) и муниципальном контроле в Российской Федерации", Федерального </w:t>
      </w:r>
      <w:hyperlink r:id="rId6">
        <w:r>
          <w:rPr>
            <w:color w:val="0000FF"/>
          </w:rPr>
          <w:t>закона</w:t>
        </w:r>
      </w:hyperlink>
      <w:r>
        <w:t xml:space="preserve"> от 08.11.2007 N 259-ФЗ "Устав автомобильного транспорта и городского наземного электрического транспорта", Федерального </w:t>
      </w:r>
      <w:hyperlink r:id="rId7">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8">
        <w:r>
          <w:rPr>
            <w:color w:val="0000FF"/>
          </w:rPr>
          <w:t>постановления</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Совет муниципального округа "Ухта" решил:</w:t>
      </w:r>
    </w:p>
    <w:p w:rsidR="0088795F" w:rsidRDefault="0088795F">
      <w:pPr>
        <w:pStyle w:val="ConsPlusNormal"/>
        <w:spacing w:before="220"/>
        <w:ind w:firstLine="540"/>
        <w:jc w:val="both"/>
      </w:pPr>
      <w:r>
        <w:t xml:space="preserve">1. Утвердить </w:t>
      </w:r>
      <w:hyperlink w:anchor="P41">
        <w:r>
          <w:rPr>
            <w:color w:val="0000FF"/>
          </w:rPr>
          <w:t>Положение</w:t>
        </w:r>
      </w:hyperlink>
      <w:r>
        <w:t xml:space="preserve"> о муниципальном контроле на автомобильном транспорте и в дорожном хозяйстве на территории муниципального округа "Ухта" согласно приложению к настоящему решению.</w:t>
      </w:r>
    </w:p>
    <w:p w:rsidR="0088795F" w:rsidRDefault="0088795F">
      <w:pPr>
        <w:pStyle w:val="ConsPlusNormal"/>
        <w:spacing w:before="220"/>
        <w:ind w:firstLine="540"/>
        <w:jc w:val="both"/>
      </w:pPr>
      <w:r>
        <w:t>2. Признать утратившими силу следующие решения Совета МОГО "Ухта":</w:t>
      </w:r>
    </w:p>
    <w:p w:rsidR="0088795F" w:rsidRDefault="0088795F">
      <w:pPr>
        <w:pStyle w:val="ConsPlusNormal"/>
        <w:spacing w:before="220"/>
        <w:ind w:firstLine="540"/>
        <w:jc w:val="both"/>
      </w:pPr>
      <w:r>
        <w:t xml:space="preserve">- от 28.10.2021 </w:t>
      </w:r>
      <w:hyperlink r:id="rId9">
        <w:r>
          <w:rPr>
            <w:color w:val="0000FF"/>
          </w:rPr>
          <w:t>N 90</w:t>
        </w:r>
      </w:hyperlink>
      <w:r>
        <w:t>"Об утверждении Положения о муниципальном контроле на автомобильном транспорте и в дорожном хозяйстве на территории МОГО "Ухта";</w:t>
      </w:r>
    </w:p>
    <w:p w:rsidR="0088795F" w:rsidRDefault="0088795F">
      <w:pPr>
        <w:pStyle w:val="ConsPlusNormal"/>
        <w:spacing w:before="220"/>
        <w:ind w:firstLine="540"/>
        <w:jc w:val="both"/>
      </w:pPr>
      <w:r>
        <w:t xml:space="preserve">- от 21.12.2021 </w:t>
      </w:r>
      <w:hyperlink r:id="rId10">
        <w:r>
          <w:rPr>
            <w:color w:val="0000FF"/>
          </w:rPr>
          <w:t>N 115</w:t>
        </w:r>
      </w:hyperlink>
      <w:r>
        <w:t>"О внесении изменений в решение Совета МОГО "Ухта" от 28.10.2021 N 90 "Об утверждении Положения о муниципальном контроле на автомобильном транспорте и в дорожном хозяйстве";</w:t>
      </w:r>
    </w:p>
    <w:p w:rsidR="0088795F" w:rsidRDefault="0088795F">
      <w:pPr>
        <w:pStyle w:val="ConsPlusNormal"/>
        <w:spacing w:before="220"/>
        <w:ind w:firstLine="540"/>
        <w:jc w:val="both"/>
      </w:pPr>
      <w:r>
        <w:t xml:space="preserve">- от 15.03.2022 </w:t>
      </w:r>
      <w:hyperlink r:id="rId11">
        <w:r>
          <w:rPr>
            <w:color w:val="0000FF"/>
          </w:rPr>
          <w:t>N 131</w:t>
        </w:r>
      </w:hyperlink>
      <w:r>
        <w:t>"О внесении изменений в решение Совета МОГО "Ухта" от 28.10.2021 N 90 "Об утверждении Положения о муниципальном контроле на автомобильном транспорте и в дорожном хозяйстве";</w:t>
      </w:r>
    </w:p>
    <w:p w:rsidR="0088795F" w:rsidRDefault="0088795F">
      <w:pPr>
        <w:pStyle w:val="ConsPlusNormal"/>
        <w:spacing w:before="220"/>
        <w:ind w:firstLine="540"/>
        <w:jc w:val="both"/>
      </w:pPr>
      <w:r>
        <w:t xml:space="preserve">- от 17.08.2023 </w:t>
      </w:r>
      <w:hyperlink r:id="rId12">
        <w:r>
          <w:rPr>
            <w:color w:val="0000FF"/>
          </w:rPr>
          <w:t>N 234</w:t>
        </w:r>
      </w:hyperlink>
      <w:r>
        <w:t>"О внесении изменений в решение Совета МОГО "Ухта" от 28.10.2021 N 90 "Об утверждении Положения о муниципальном контроле на автомобильном транспорте и в дорожном хозяйстве на территории МОГО "Ухта".</w:t>
      </w:r>
    </w:p>
    <w:p w:rsidR="0088795F" w:rsidRDefault="0088795F">
      <w:pPr>
        <w:pStyle w:val="ConsPlusNormal"/>
        <w:spacing w:before="220"/>
        <w:ind w:firstLine="540"/>
        <w:jc w:val="both"/>
      </w:pPr>
      <w:r>
        <w:t>3. Настоящее решение вступает в силу после его официального опубликования.</w:t>
      </w:r>
    </w:p>
    <w:p w:rsidR="0088795F" w:rsidRDefault="0088795F">
      <w:pPr>
        <w:pStyle w:val="ConsPlusNormal"/>
        <w:spacing w:before="220"/>
        <w:ind w:firstLine="540"/>
        <w:jc w:val="both"/>
      </w:pPr>
      <w:r>
        <w:t>4. Контроль за исполнением настоящего решения возложить на постоянную комиссию Совета муниципального округа "Ухта" 6-го созыва по вопросам законодательства, местного самоуправления, депутатской этики и антикоррупционной деятельности.</w:t>
      </w:r>
    </w:p>
    <w:p w:rsidR="0088795F" w:rsidRDefault="0088795F">
      <w:pPr>
        <w:pStyle w:val="ConsPlusNormal"/>
      </w:pPr>
    </w:p>
    <w:p w:rsidR="0088795F" w:rsidRDefault="0088795F">
      <w:pPr>
        <w:pStyle w:val="ConsPlusNormal"/>
        <w:jc w:val="right"/>
      </w:pPr>
      <w:r>
        <w:t>Глава муниципального округа "Ухта"</w:t>
      </w:r>
    </w:p>
    <w:p w:rsidR="0088795F" w:rsidRDefault="0088795F">
      <w:pPr>
        <w:pStyle w:val="ConsPlusNormal"/>
        <w:jc w:val="right"/>
      </w:pPr>
      <w:r>
        <w:t>Республики Коми -</w:t>
      </w:r>
    </w:p>
    <w:p w:rsidR="0088795F" w:rsidRDefault="0088795F">
      <w:pPr>
        <w:pStyle w:val="ConsPlusNormal"/>
        <w:jc w:val="right"/>
      </w:pPr>
      <w:r>
        <w:t>руководитель администрации</w:t>
      </w:r>
    </w:p>
    <w:p w:rsidR="0088795F" w:rsidRDefault="0088795F">
      <w:pPr>
        <w:pStyle w:val="ConsPlusNormal"/>
        <w:jc w:val="right"/>
      </w:pPr>
      <w:r>
        <w:t>М.ОСМАНОВ</w:t>
      </w:r>
    </w:p>
    <w:p w:rsidR="0088795F" w:rsidRDefault="0088795F">
      <w:pPr>
        <w:pStyle w:val="ConsPlusNormal"/>
      </w:pPr>
    </w:p>
    <w:p w:rsidR="0088795F" w:rsidRDefault="0088795F">
      <w:pPr>
        <w:pStyle w:val="ConsPlusNormal"/>
        <w:jc w:val="right"/>
      </w:pPr>
      <w:r>
        <w:t>Председатель Совета</w:t>
      </w:r>
    </w:p>
    <w:p w:rsidR="0088795F" w:rsidRDefault="0088795F">
      <w:pPr>
        <w:pStyle w:val="ConsPlusNormal"/>
        <w:jc w:val="right"/>
      </w:pPr>
      <w:r>
        <w:t>муниципального округа "Ухта"</w:t>
      </w:r>
    </w:p>
    <w:p w:rsidR="0088795F" w:rsidRDefault="0088795F">
      <w:pPr>
        <w:pStyle w:val="ConsPlusNormal"/>
        <w:jc w:val="right"/>
      </w:pPr>
      <w:r>
        <w:lastRenderedPageBreak/>
        <w:t>Республики Коми</w:t>
      </w:r>
    </w:p>
    <w:p w:rsidR="0088795F" w:rsidRDefault="0088795F">
      <w:pPr>
        <w:pStyle w:val="ConsPlusNormal"/>
        <w:jc w:val="right"/>
      </w:pPr>
      <w:r>
        <w:t>А.АНИСИМОВ</w:t>
      </w: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jc w:val="right"/>
        <w:outlineLvl w:val="0"/>
      </w:pPr>
      <w:r>
        <w:t>Приложение</w:t>
      </w:r>
    </w:p>
    <w:p w:rsidR="0088795F" w:rsidRDefault="0088795F">
      <w:pPr>
        <w:pStyle w:val="ConsPlusNormal"/>
        <w:jc w:val="right"/>
      </w:pPr>
      <w:r>
        <w:t>к решению</w:t>
      </w:r>
    </w:p>
    <w:p w:rsidR="0088795F" w:rsidRDefault="0088795F">
      <w:pPr>
        <w:pStyle w:val="ConsPlusNormal"/>
        <w:jc w:val="right"/>
      </w:pPr>
      <w:r>
        <w:t>Совета муниципального округа</w:t>
      </w:r>
    </w:p>
    <w:p w:rsidR="0088795F" w:rsidRDefault="0088795F">
      <w:pPr>
        <w:pStyle w:val="ConsPlusNormal"/>
        <w:jc w:val="right"/>
      </w:pPr>
      <w:r>
        <w:t>"Ухта"</w:t>
      </w:r>
    </w:p>
    <w:p w:rsidR="0088795F" w:rsidRDefault="0088795F">
      <w:pPr>
        <w:pStyle w:val="ConsPlusNormal"/>
        <w:jc w:val="right"/>
      </w:pPr>
      <w:r>
        <w:t>от 2 октября 2024 г. N 345</w:t>
      </w:r>
    </w:p>
    <w:p w:rsidR="0088795F" w:rsidRDefault="0088795F">
      <w:pPr>
        <w:pStyle w:val="ConsPlusNormal"/>
      </w:pPr>
    </w:p>
    <w:p w:rsidR="0088795F" w:rsidRDefault="0088795F">
      <w:pPr>
        <w:pStyle w:val="ConsPlusTitle"/>
        <w:jc w:val="center"/>
      </w:pPr>
      <w:bookmarkStart w:id="0" w:name="P41"/>
      <w:bookmarkEnd w:id="0"/>
      <w:r>
        <w:t>ПОЛОЖЕНИЕ</w:t>
      </w:r>
    </w:p>
    <w:p w:rsidR="0088795F" w:rsidRDefault="0088795F">
      <w:pPr>
        <w:pStyle w:val="ConsPlusTitle"/>
        <w:jc w:val="center"/>
      </w:pPr>
      <w:r>
        <w:t>О МУНИЦИПАЛЬНОМ КОНТРОЛЕ НА АВТОМОБИЛЬНОМ ТРАНСПОРТЕ</w:t>
      </w:r>
    </w:p>
    <w:p w:rsidR="0088795F" w:rsidRDefault="0088795F">
      <w:pPr>
        <w:pStyle w:val="ConsPlusTitle"/>
        <w:jc w:val="center"/>
      </w:pPr>
      <w:r>
        <w:t>И В ДОРОЖНОМ ХОЗЯЙСТВЕ НА ТЕРРИТОРИИ</w:t>
      </w:r>
    </w:p>
    <w:p w:rsidR="0088795F" w:rsidRDefault="0088795F">
      <w:pPr>
        <w:pStyle w:val="ConsPlusTitle"/>
        <w:jc w:val="center"/>
      </w:pPr>
      <w:r>
        <w:t>МУНИЦИПАЛЬНОГО ОКРУГА "УХТА"</w:t>
      </w:r>
    </w:p>
    <w:p w:rsidR="0088795F" w:rsidRDefault="0088795F">
      <w:pPr>
        <w:pStyle w:val="ConsPlusNormal"/>
      </w:pPr>
    </w:p>
    <w:p w:rsidR="0088795F" w:rsidRDefault="0088795F">
      <w:pPr>
        <w:pStyle w:val="ConsPlusTitle"/>
        <w:jc w:val="center"/>
        <w:outlineLvl w:val="1"/>
      </w:pPr>
      <w:r>
        <w:t>1. Общие положения</w:t>
      </w:r>
    </w:p>
    <w:p w:rsidR="0088795F" w:rsidRDefault="0088795F">
      <w:pPr>
        <w:pStyle w:val="ConsPlusNormal"/>
      </w:pPr>
    </w:p>
    <w:p w:rsidR="0088795F" w:rsidRDefault="0088795F">
      <w:pPr>
        <w:pStyle w:val="ConsPlusNormal"/>
        <w:ind w:firstLine="540"/>
        <w:jc w:val="both"/>
      </w:pPr>
      <w:r>
        <w:t>1.1. Настоящее Положение о муниципальном контроле на автомобильном транспорте и в дорожном хозяйстве на территории муниципального округа "Ухта" (далее - Положение) устанавливает порядок организации и осуществления муниципального контроля на автомобильном транспорте и в дорожном хозяйстве, а также определяет права, обязанности и ответственность специально уполномоченных должностных лиц, осуществляющих муниципальный контроль на автомобильном транспорте и в дорожном хозяйстве на территории муниципального округа "Ухта" (далее - муниципальный контроль).</w:t>
      </w:r>
    </w:p>
    <w:p w:rsidR="0088795F" w:rsidRDefault="0088795F">
      <w:pPr>
        <w:pStyle w:val="ConsPlusNormal"/>
        <w:spacing w:before="220"/>
        <w:ind w:firstLine="540"/>
        <w:jc w:val="both"/>
      </w:pPr>
      <w:r>
        <w:t>1.2. Предметом муниципального контроля являются:</w:t>
      </w:r>
    </w:p>
    <w:p w:rsidR="0088795F" w:rsidRDefault="0088795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88795F" w:rsidRDefault="0088795F">
      <w:pPr>
        <w:pStyle w:val="ConsPlusNormal"/>
        <w:spacing w:before="220"/>
        <w:ind w:firstLine="540"/>
        <w:jc w:val="both"/>
      </w:pPr>
      <w:r>
        <w:t>2) соблюдение (реализация) требований, содержащихся в разрешительных документах;</w:t>
      </w:r>
    </w:p>
    <w:p w:rsidR="0088795F" w:rsidRDefault="0088795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88795F" w:rsidRDefault="0088795F">
      <w:pPr>
        <w:pStyle w:val="ConsPlusNormal"/>
        <w:spacing w:before="220"/>
        <w:ind w:firstLine="540"/>
        <w:jc w:val="both"/>
      </w:pPr>
      <w:r>
        <w:t>4) исполнение решений, принимаемых по результатам контрольных мероприятий;</w:t>
      </w:r>
    </w:p>
    <w:p w:rsidR="0088795F" w:rsidRDefault="0088795F">
      <w:pPr>
        <w:pStyle w:val="ConsPlusNormal"/>
        <w:spacing w:before="220"/>
        <w:ind w:firstLine="540"/>
        <w:jc w:val="both"/>
      </w:pPr>
      <w:r>
        <w:t>5)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88795F" w:rsidRDefault="0088795F">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8795F" w:rsidRDefault="0088795F">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8795F" w:rsidRDefault="0088795F">
      <w:pPr>
        <w:pStyle w:val="ConsPlusNormal"/>
        <w:spacing w:before="220"/>
        <w:ind w:firstLine="540"/>
        <w:jc w:val="both"/>
      </w:pPr>
      <w:r>
        <w:t>6)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8795F" w:rsidRDefault="0088795F">
      <w:pPr>
        <w:pStyle w:val="ConsPlusNormal"/>
        <w:spacing w:before="220"/>
        <w:ind w:firstLine="540"/>
        <w:jc w:val="both"/>
      </w:pPr>
      <w:r>
        <w:lastRenderedPageBreak/>
        <w:t>1.3. К полномочиям органов местного самоуправления в области муниципального контроля относятся:</w:t>
      </w:r>
    </w:p>
    <w:p w:rsidR="0088795F" w:rsidRDefault="0088795F">
      <w:pPr>
        <w:pStyle w:val="ConsPlusNormal"/>
        <w:spacing w:before="220"/>
        <w:ind w:firstLine="540"/>
        <w:jc w:val="both"/>
      </w:pPr>
      <w:r>
        <w:t>1) участие в реализации единой государственной политики в области муниципального контроля при осуществлении муниципального контроля;</w:t>
      </w:r>
    </w:p>
    <w:p w:rsidR="0088795F" w:rsidRDefault="0088795F">
      <w:pPr>
        <w:pStyle w:val="ConsPlusNormal"/>
        <w:spacing w:before="220"/>
        <w:ind w:firstLine="540"/>
        <w:jc w:val="both"/>
      </w:pPr>
      <w:r>
        <w:t>2) организация и осуществление муниципального контроля на территории муниципального округа;</w:t>
      </w:r>
    </w:p>
    <w:p w:rsidR="0088795F" w:rsidRDefault="0088795F">
      <w:pPr>
        <w:pStyle w:val="ConsPlusNormal"/>
        <w:spacing w:before="220"/>
        <w:ind w:firstLine="540"/>
        <w:jc w:val="both"/>
      </w:pPr>
      <w:r>
        <w:t xml:space="preserve">3) иные полномочия в соответствии с Федеральным </w:t>
      </w:r>
      <w:hyperlink r:id="rId13">
        <w:r>
          <w:rPr>
            <w:color w:val="0000FF"/>
          </w:rPr>
          <w:t>законом</w:t>
        </w:r>
      </w:hyperlink>
      <w:r>
        <w:t xml:space="preserve"> от 31 июля 2020 г. N 248-ФЗ "О государственном контроле (надзоре) и муниципальном контроле в Российской Федерации", другими федеральными законами.</w:t>
      </w:r>
    </w:p>
    <w:p w:rsidR="0088795F" w:rsidRDefault="0088795F">
      <w:pPr>
        <w:pStyle w:val="ConsPlusNormal"/>
        <w:spacing w:before="220"/>
        <w:ind w:firstLine="540"/>
        <w:jc w:val="both"/>
      </w:pPr>
      <w:r>
        <w:t>1.4. Органом, осуществляющим функцию муниципального контроля на автомобильном транспорте и в дорожном хозяйстве на территории муниципального округа "Ухта" является администрация муниципального округа "Ухта" (далее - Орган).</w:t>
      </w:r>
    </w:p>
    <w:p w:rsidR="0088795F" w:rsidRDefault="0088795F">
      <w:pPr>
        <w:pStyle w:val="ConsPlusNormal"/>
        <w:spacing w:before="220"/>
        <w:ind w:firstLine="540"/>
        <w:jc w:val="both"/>
      </w:pPr>
      <w:r>
        <w:t>Непосредственным ответственным исполнителем функции муниципального контроля является отдел муниципального контроля муниципального учреждения "Управление жилищно-коммунального хозяйства" администрации муниципального округа "Ухта" Республики Коми (далее - Контрольный орган).</w:t>
      </w:r>
    </w:p>
    <w:p w:rsidR="0088795F" w:rsidRDefault="0088795F">
      <w:pPr>
        <w:pStyle w:val="ConsPlusNormal"/>
        <w:spacing w:before="220"/>
        <w:ind w:firstLine="540"/>
        <w:jc w:val="both"/>
      </w:pPr>
      <w:bookmarkStart w:id="1" w:name="P64"/>
      <w:bookmarkEnd w:id="1"/>
      <w:r>
        <w:t>1.5. От имени Органа муниципальный контроль вправе осуществлять следующие должностные лица:</w:t>
      </w:r>
    </w:p>
    <w:p w:rsidR="0088795F" w:rsidRDefault="0088795F">
      <w:pPr>
        <w:pStyle w:val="ConsPlusNormal"/>
        <w:spacing w:before="220"/>
        <w:ind w:firstLine="540"/>
        <w:jc w:val="both"/>
      </w:pPr>
      <w:r>
        <w:t>- руководитель (заместитель руководителя) Органа;</w:t>
      </w:r>
    </w:p>
    <w:p w:rsidR="0088795F" w:rsidRDefault="0088795F">
      <w:pPr>
        <w:pStyle w:val="ConsPlusNormal"/>
        <w:spacing w:before="220"/>
        <w:ind w:firstLine="540"/>
        <w:jc w:val="both"/>
      </w:pPr>
      <w:r>
        <w:t>- руководитель (заместитель руководителя) Контрольного органа;</w:t>
      </w:r>
    </w:p>
    <w:p w:rsidR="0088795F" w:rsidRDefault="0088795F">
      <w:pPr>
        <w:pStyle w:val="ConsPlusNormal"/>
        <w:spacing w:before="220"/>
        <w:ind w:firstLine="540"/>
        <w:jc w:val="both"/>
      </w:pPr>
      <w:r>
        <w:t>- должностное лицо Контрольного органа, в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88795F" w:rsidRDefault="0088795F">
      <w:pPr>
        <w:pStyle w:val="ConsPlusNormal"/>
        <w:spacing w:before="220"/>
        <w:ind w:firstLine="540"/>
        <w:jc w:val="both"/>
      </w:pPr>
      <w:r>
        <w:t>Должностными лицами Контрольного органа, уполномоченными на осуществление муниципального контроля являются сотрудники отдела муниципального контроля (муниципальные служащие) муниципального учреждения "Управления жилищно-коммунального хозяйства" администрации муниципального округа "Ухта" Республики Коми (далее - инспекторы).</w:t>
      </w:r>
    </w:p>
    <w:p w:rsidR="0088795F" w:rsidRDefault="0088795F">
      <w:pPr>
        <w:pStyle w:val="ConsPlusNormal"/>
        <w:spacing w:before="220"/>
        <w:ind w:firstLine="540"/>
        <w:jc w:val="both"/>
      </w:pPr>
      <w:r>
        <w:t>1.6. Инспекторами Контрольного органа, уполномоченными на принятие решений о проведении контрольных мероприятий являются руководитель (заместитель руководителя) Контрольного органа или иное должностное лицо Контрольного органа, уполномоченное в соответствии с настоящим Положением на принятие решений о проведении контрольных мероприятий.</w:t>
      </w:r>
    </w:p>
    <w:p w:rsidR="0088795F" w:rsidRDefault="0088795F">
      <w:pPr>
        <w:pStyle w:val="ConsPlusNormal"/>
      </w:pPr>
    </w:p>
    <w:p w:rsidR="0088795F" w:rsidRDefault="0088795F">
      <w:pPr>
        <w:pStyle w:val="ConsPlusTitle"/>
        <w:jc w:val="center"/>
        <w:outlineLvl w:val="1"/>
      </w:pPr>
      <w:r>
        <w:t>2. Объекты контроля</w:t>
      </w:r>
    </w:p>
    <w:p w:rsidR="0088795F" w:rsidRDefault="0088795F">
      <w:pPr>
        <w:pStyle w:val="ConsPlusNormal"/>
      </w:pPr>
    </w:p>
    <w:p w:rsidR="0088795F" w:rsidRDefault="0088795F">
      <w:pPr>
        <w:pStyle w:val="ConsPlusNormal"/>
        <w:ind w:firstLine="540"/>
        <w:jc w:val="both"/>
      </w:pPr>
      <w:r>
        <w:t>2.1. Муниципальный контроль осуществляется в границах муниципального округа "Ухта" по сохранности асфальтового покрытия проезжей части дорог местного значения, сохранности элементов дорожного хозяйства (дорожные знаки, искусственные неровности, дорожная разметка, светофорные объекты), выполнение работ по асфальтированию проезжей части с надлежащим качеством.</w:t>
      </w:r>
    </w:p>
    <w:p w:rsidR="0088795F" w:rsidRDefault="0088795F">
      <w:pPr>
        <w:pStyle w:val="ConsPlusNormal"/>
        <w:spacing w:before="220"/>
        <w:ind w:firstLine="540"/>
        <w:jc w:val="both"/>
      </w:pPr>
      <w:r>
        <w:t>2.2. Учет объектов контроля осуществляется посредством создания:</w:t>
      </w:r>
    </w:p>
    <w:p w:rsidR="0088795F" w:rsidRDefault="0088795F">
      <w:pPr>
        <w:pStyle w:val="ConsPlusNormal"/>
        <w:spacing w:before="220"/>
        <w:ind w:firstLine="540"/>
        <w:jc w:val="both"/>
      </w:pPr>
      <w:r>
        <w:t>- единого реестра контрольных мероприятий;</w:t>
      </w:r>
    </w:p>
    <w:p w:rsidR="0088795F" w:rsidRDefault="0088795F">
      <w:pPr>
        <w:pStyle w:val="ConsPlusNormal"/>
        <w:spacing w:before="220"/>
        <w:ind w:firstLine="540"/>
        <w:jc w:val="both"/>
      </w:pPr>
      <w:r>
        <w:lastRenderedPageBreak/>
        <w:t>- иных государственных и муниципальных информационных систем путем межведомственного информационного взаимодействия;</w:t>
      </w:r>
    </w:p>
    <w:p w:rsidR="0088795F" w:rsidRDefault="0088795F">
      <w:pPr>
        <w:pStyle w:val="ConsPlusNormal"/>
        <w:spacing w:before="220"/>
        <w:ind w:firstLine="540"/>
        <w:jc w:val="both"/>
      </w:pPr>
      <w:r>
        <w:t>- обеспечения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w:t>
      </w:r>
    </w:p>
    <w:p w:rsidR="0088795F" w:rsidRDefault="0088795F">
      <w:pPr>
        <w:pStyle w:val="ConsPlusNormal"/>
        <w:spacing w:before="220"/>
        <w:ind w:firstLine="540"/>
        <w:jc w:val="both"/>
      </w:pPr>
      <w:r>
        <w:t xml:space="preserve">Контрольным органом в соответствии с </w:t>
      </w:r>
      <w:hyperlink r:id="rId14">
        <w:r>
          <w:rPr>
            <w:color w:val="0000FF"/>
          </w:rPr>
          <w:t>частью 2 статьи 16</w:t>
        </w:r>
      </w:hyperlink>
      <w:r>
        <w:t xml:space="preserve"> и </w:t>
      </w:r>
      <w:hyperlink r:id="rId15">
        <w:r>
          <w:rPr>
            <w:color w:val="0000FF"/>
          </w:rPr>
          <w:t>частью 5 статьи 17</w:t>
        </w:r>
      </w:hyperlink>
      <w:r>
        <w:t xml:space="preserve"> Федерального закона от 31 июля 2020 г. N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88795F" w:rsidRDefault="0088795F">
      <w:pPr>
        <w:pStyle w:val="ConsPlusNormal"/>
        <w:spacing w:before="220"/>
        <w:ind w:firstLine="540"/>
        <w:jc w:val="both"/>
      </w:pPr>
      <w:r>
        <w:t>2.3. Перечень объектов контроля подлежит размещению на Официальном портале (сайте) Органа (</w:t>
      </w:r>
      <w:hyperlink r:id="rId16">
        <w:r>
          <w:rPr>
            <w:color w:val="0000FF"/>
          </w:rPr>
          <w:t>www.ухта.рф</w:t>
        </w:r>
      </w:hyperlink>
      <w:r>
        <w:t xml:space="preserve">, </w:t>
      </w:r>
      <w:hyperlink r:id="rId17">
        <w:r>
          <w:rPr>
            <w:color w:val="0000FF"/>
          </w:rPr>
          <w:t>www.mouhta.ru</w:t>
        </w:r>
      </w:hyperlink>
      <w:r>
        <w:t>) в информационно-телекоммуникационной сети "Интернет".</w:t>
      </w:r>
    </w:p>
    <w:p w:rsidR="0088795F" w:rsidRDefault="0088795F">
      <w:pPr>
        <w:pStyle w:val="ConsPlusNormal"/>
      </w:pPr>
    </w:p>
    <w:p w:rsidR="0088795F" w:rsidRDefault="0088795F">
      <w:pPr>
        <w:pStyle w:val="ConsPlusTitle"/>
        <w:jc w:val="center"/>
        <w:outlineLvl w:val="1"/>
      </w:pPr>
      <w:r>
        <w:t>3. Права и обязанности</w:t>
      </w:r>
    </w:p>
    <w:p w:rsidR="0088795F" w:rsidRDefault="0088795F">
      <w:pPr>
        <w:pStyle w:val="ConsPlusNormal"/>
      </w:pPr>
    </w:p>
    <w:p w:rsidR="0088795F" w:rsidRDefault="0088795F">
      <w:pPr>
        <w:pStyle w:val="ConsPlusNormal"/>
        <w:ind w:firstLine="540"/>
        <w:jc w:val="both"/>
      </w:pPr>
      <w:r>
        <w:t>3.1. Обязанности инспектора:</w:t>
      </w:r>
    </w:p>
    <w:p w:rsidR="0088795F" w:rsidRDefault="0088795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88795F" w:rsidRDefault="0088795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8795F" w:rsidRDefault="0088795F">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8795F" w:rsidRDefault="0088795F">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8795F" w:rsidRDefault="0088795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Положением, осуществлять консультирование;</w:t>
      </w:r>
    </w:p>
    <w:p w:rsidR="0088795F" w:rsidRDefault="0088795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Положением;</w:t>
      </w:r>
    </w:p>
    <w:p w:rsidR="0088795F" w:rsidRDefault="0088795F">
      <w:pPr>
        <w:pStyle w:val="ConsPlusNormal"/>
        <w:spacing w:before="220"/>
        <w:ind w:firstLine="540"/>
        <w:jc w:val="both"/>
      </w:pPr>
      <w: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8795F" w:rsidRDefault="0088795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8795F" w:rsidRDefault="0088795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8795F" w:rsidRDefault="0088795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88795F" w:rsidRDefault="0088795F">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8795F" w:rsidRDefault="0088795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органов местного самоуправления.</w:t>
      </w:r>
    </w:p>
    <w:p w:rsidR="0088795F" w:rsidRDefault="0088795F">
      <w:pPr>
        <w:pStyle w:val="ConsPlusNormal"/>
        <w:spacing w:before="220"/>
        <w:ind w:firstLine="540"/>
        <w:jc w:val="both"/>
      </w:pPr>
      <w:r>
        <w:t>3.2. Инспектор при проведении контрольного мероприятия в пределах своих полномочий и в объеме проводимых контрольных действий имеет право:</w:t>
      </w:r>
    </w:p>
    <w:p w:rsidR="0088795F" w:rsidRDefault="0088795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8795F" w:rsidRDefault="0088795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8795F" w:rsidRDefault="0088795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8795F" w:rsidRDefault="0088795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8795F" w:rsidRDefault="0088795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8795F" w:rsidRDefault="0088795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8795F" w:rsidRDefault="0088795F">
      <w:pPr>
        <w:pStyle w:val="ConsPlusNormal"/>
        <w:spacing w:before="220"/>
        <w:ind w:firstLine="540"/>
        <w:jc w:val="both"/>
      </w:pPr>
      <w:r>
        <w:t xml:space="preserve">7) обращаться в соответствии с Федеральным </w:t>
      </w:r>
      <w:hyperlink r:id="rId18">
        <w:r>
          <w:rPr>
            <w:color w:val="0000FF"/>
          </w:rPr>
          <w:t>законом</w:t>
        </w:r>
      </w:hyperlink>
      <w:r>
        <w:t xml:space="preserve"> от 7 февраля 2011 г. N 3-ФЗ "О полиции" за содействием к органам полиции в случаях, если инспектору оказывается </w:t>
      </w:r>
      <w:r>
        <w:lastRenderedPageBreak/>
        <w:t>противодействие или угрожает опасность;</w:t>
      </w:r>
    </w:p>
    <w:p w:rsidR="0088795F" w:rsidRDefault="0088795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88795F" w:rsidRDefault="0088795F">
      <w:pPr>
        <w:pStyle w:val="ConsPlusNormal"/>
        <w:spacing w:before="220"/>
        <w:ind w:firstLine="540"/>
        <w:jc w:val="both"/>
      </w:pPr>
      <w:r>
        <w:t>3.3. Инспектор не вправе:</w:t>
      </w:r>
    </w:p>
    <w:p w:rsidR="0088795F" w:rsidRDefault="0088795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органа;</w:t>
      </w:r>
    </w:p>
    <w:p w:rsidR="0088795F" w:rsidRDefault="0088795F">
      <w:pPr>
        <w:pStyle w:val="ConsPlusNormal"/>
        <w:spacing w:before="220"/>
        <w:ind w:firstLine="540"/>
        <w:jc w:val="both"/>
      </w:pPr>
      <w:r>
        <w:t>2) проводить контрольные мероприятия, совершать контрольные действия, не предусмотренные решением контрольного органа;</w:t>
      </w:r>
    </w:p>
    <w:p w:rsidR="0088795F" w:rsidRDefault="0088795F">
      <w:pPr>
        <w:pStyle w:val="ConsPlusNormal"/>
        <w:spacing w:before="220"/>
        <w:ind w:firstLine="540"/>
        <w:jc w:val="both"/>
      </w:pPr>
      <w: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88795F" w:rsidRDefault="0088795F">
      <w:pPr>
        <w:pStyle w:val="ConsPlusNormal"/>
        <w:spacing w:before="220"/>
        <w:ind w:firstLine="540"/>
        <w:jc w:val="both"/>
      </w:pPr>
      <w:r>
        <w:t>4) требовать представления документов, если они не относятся к предмету контрольного мероприятия, а также изымать оригиналы таких документов;</w:t>
      </w:r>
    </w:p>
    <w:p w:rsidR="0088795F" w:rsidRDefault="0088795F">
      <w:pPr>
        <w:pStyle w:val="ConsPlusNormal"/>
        <w:spacing w:before="220"/>
        <w:ind w:firstLine="540"/>
        <w:jc w:val="both"/>
      </w:pPr>
      <w: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8795F" w:rsidRDefault="0088795F">
      <w:pPr>
        <w:pStyle w:val="ConsPlusNormal"/>
        <w:spacing w:before="220"/>
        <w:ind w:firstLine="540"/>
        <w:jc w:val="both"/>
      </w:pPr>
      <w: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8795F" w:rsidRDefault="0088795F">
      <w:pPr>
        <w:pStyle w:val="ConsPlusNormal"/>
        <w:spacing w:before="220"/>
        <w:ind w:firstLine="540"/>
        <w:jc w:val="both"/>
      </w:pPr>
      <w:r>
        <w:t>7) требовать от контролируемого лица представления документов, информации ранее даты начала проведения контрольного мероприятия;</w:t>
      </w:r>
    </w:p>
    <w:p w:rsidR="0088795F" w:rsidRDefault="0088795F">
      <w:pPr>
        <w:pStyle w:val="ConsPlusNormal"/>
        <w:spacing w:before="220"/>
        <w:ind w:firstLine="540"/>
        <w:jc w:val="both"/>
      </w:pPr>
      <w: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88795F" w:rsidRDefault="0088795F">
      <w:pPr>
        <w:pStyle w:val="ConsPlusNormal"/>
        <w:spacing w:before="220"/>
        <w:ind w:firstLine="540"/>
        <w:jc w:val="both"/>
      </w:pPr>
      <w:r>
        <w:t>9) превышать установленные сроки проведения контрольных мероприятий;</w:t>
      </w:r>
    </w:p>
    <w:p w:rsidR="0088795F" w:rsidRDefault="0088795F">
      <w:pPr>
        <w:pStyle w:val="ConsPlusNormal"/>
        <w:spacing w:before="220"/>
        <w:ind w:firstLine="540"/>
        <w:jc w:val="both"/>
      </w:pPr>
      <w: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8795F" w:rsidRDefault="0088795F">
      <w:pPr>
        <w:pStyle w:val="ConsPlusNormal"/>
        <w:spacing w:before="220"/>
        <w:ind w:firstLine="540"/>
        <w:jc w:val="both"/>
      </w:pPr>
      <w:r>
        <w:t>3.4. Контролируемое лицо при осуществлении муниципального контроля имеет право:</w:t>
      </w:r>
    </w:p>
    <w:p w:rsidR="0088795F" w:rsidRDefault="0088795F">
      <w:pPr>
        <w:pStyle w:val="ConsPlusNormal"/>
        <w:spacing w:before="220"/>
        <w:ind w:firstLine="540"/>
        <w:jc w:val="both"/>
      </w:pPr>
      <w: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88795F" w:rsidRDefault="0088795F">
      <w:pPr>
        <w:pStyle w:val="ConsPlusNormal"/>
        <w:spacing w:before="220"/>
        <w:ind w:firstLine="540"/>
        <w:jc w:val="both"/>
      </w:pPr>
      <w:r>
        <w:t xml:space="preserve">2) получать от контрольного органа, его должностных лиц информацию, которая относится к </w:t>
      </w:r>
      <w:r>
        <w:lastRenderedPageBreak/>
        <w:t>предмету профилактического мероприятия, контрольного мероприятия и предоставление которой предусмотрено федеральными законами;</w:t>
      </w:r>
    </w:p>
    <w:p w:rsidR="0088795F" w:rsidRDefault="0088795F">
      <w:pPr>
        <w:pStyle w:val="ConsPlusNormal"/>
        <w:spacing w:before="220"/>
        <w:ind w:firstLine="540"/>
        <w:jc w:val="both"/>
      </w:pPr>
      <w: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8795F" w:rsidRDefault="0088795F">
      <w:pPr>
        <w:pStyle w:val="ConsPlusNormal"/>
        <w:spacing w:before="220"/>
        <w:ind w:firstLine="540"/>
        <w:jc w:val="both"/>
      </w:pPr>
      <w: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88795F" w:rsidRDefault="0088795F">
      <w:pPr>
        <w:pStyle w:val="ConsPlusNormal"/>
        <w:spacing w:before="220"/>
        <w:ind w:firstLine="540"/>
        <w:jc w:val="both"/>
      </w:pPr>
      <w: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88795F" w:rsidRDefault="0088795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88795F" w:rsidRDefault="0088795F">
      <w:pPr>
        <w:pStyle w:val="ConsPlusNormal"/>
      </w:pPr>
    </w:p>
    <w:p w:rsidR="0088795F" w:rsidRDefault="0088795F">
      <w:pPr>
        <w:pStyle w:val="ConsPlusTitle"/>
        <w:jc w:val="center"/>
        <w:outlineLvl w:val="1"/>
      </w:pPr>
      <w:r>
        <w:t>4. Профилактика рисков причинения вреда (ущерба)</w:t>
      </w:r>
    </w:p>
    <w:p w:rsidR="0088795F" w:rsidRDefault="0088795F">
      <w:pPr>
        <w:pStyle w:val="ConsPlusTitle"/>
        <w:jc w:val="center"/>
      </w:pPr>
      <w:r>
        <w:t>охраняемым законом ценностям</w:t>
      </w:r>
    </w:p>
    <w:p w:rsidR="0088795F" w:rsidRDefault="0088795F">
      <w:pPr>
        <w:pStyle w:val="ConsPlusNormal"/>
      </w:pPr>
    </w:p>
    <w:p w:rsidR="0088795F" w:rsidRDefault="0088795F">
      <w:pPr>
        <w:pStyle w:val="ConsPlusNormal"/>
        <w:ind w:firstLine="540"/>
        <w:jc w:val="both"/>
      </w:pPr>
      <w:r>
        <w:t xml:space="preserve">4.1. Контрольный орган ежегодно разрабатывает программу профилактики рисков причинения вреда (ущерба) охраняемым законом ценностям при осуществлении муниципального контроля (далее - программа профилактики) в соответствии с </w:t>
      </w:r>
      <w:hyperlink r:id="rId19">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РФ от 25.06.2021 N 990.</w:t>
      </w:r>
    </w:p>
    <w:p w:rsidR="0088795F" w:rsidRDefault="0088795F">
      <w:pPr>
        <w:pStyle w:val="ConsPlusNormal"/>
        <w:spacing w:before="220"/>
        <w:ind w:firstLine="540"/>
        <w:jc w:val="both"/>
      </w:pPr>
      <w:r>
        <w:t>Руководитель Органа утверждает программу профилактики, которая размещается на Официальном портале Органа.</w:t>
      </w:r>
    </w:p>
    <w:p w:rsidR="0088795F" w:rsidRDefault="0088795F">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88795F" w:rsidRDefault="0088795F">
      <w:pPr>
        <w:pStyle w:val="ConsPlusNormal"/>
        <w:spacing w:before="220"/>
        <w:ind w:firstLine="540"/>
        <w:jc w:val="both"/>
      </w:pPr>
      <w:r>
        <w:t>Контрольный орган вправе проводить профилактические мероприятия, не предусмотренные программой профилактики.</w:t>
      </w:r>
    </w:p>
    <w:p w:rsidR="0088795F" w:rsidRDefault="0088795F">
      <w:pPr>
        <w:pStyle w:val="ConsPlusNormal"/>
        <w:spacing w:before="220"/>
        <w:ind w:firstLine="540"/>
        <w:jc w:val="both"/>
      </w:pPr>
      <w:r>
        <w:t xml:space="preserve">Решение о проведении профилактического мероприятия, информация о котором вносится в единый реестр контрольных (надзорных) мероприятий в соответствии со </w:t>
      </w:r>
      <w:hyperlink r:id="rId20">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в едином реестре контрольных (надзорных) мероприятий.</w:t>
      </w:r>
    </w:p>
    <w:p w:rsidR="0088795F" w:rsidRDefault="0088795F">
      <w:pPr>
        <w:pStyle w:val="ConsPlusNormal"/>
        <w:spacing w:before="220"/>
        <w:ind w:firstLine="540"/>
        <w:jc w:val="both"/>
      </w:pPr>
      <w:r>
        <w:lastRenderedPageBreak/>
        <w:t xml:space="preserve">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1">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88795F" w:rsidRDefault="0088795F">
      <w:pPr>
        <w:pStyle w:val="ConsPlusNormal"/>
        <w:spacing w:before="220"/>
        <w:ind w:firstLine="540"/>
        <w:jc w:val="both"/>
      </w:pPr>
      <w:r>
        <w:t>4.2. При осуществлении муниципального контроля с целью предотвращения совершения контролируемыми лицами нарушений обязательных требований, предъявляемых к их деятельности, Контрольным органом могут проводиться следующие виды профилактических мероприятий:</w:t>
      </w:r>
    </w:p>
    <w:p w:rsidR="0088795F" w:rsidRDefault="0088795F">
      <w:pPr>
        <w:pStyle w:val="ConsPlusNormal"/>
        <w:spacing w:before="220"/>
        <w:ind w:firstLine="540"/>
        <w:jc w:val="both"/>
      </w:pPr>
      <w:r>
        <w:t>- информирование;</w:t>
      </w:r>
    </w:p>
    <w:p w:rsidR="0088795F" w:rsidRDefault="0088795F">
      <w:pPr>
        <w:pStyle w:val="ConsPlusNormal"/>
        <w:spacing w:before="220"/>
        <w:ind w:firstLine="540"/>
        <w:jc w:val="both"/>
      </w:pPr>
      <w:r>
        <w:t>- обобщение правоприменительной практики;</w:t>
      </w:r>
    </w:p>
    <w:p w:rsidR="0088795F" w:rsidRDefault="0088795F">
      <w:pPr>
        <w:pStyle w:val="ConsPlusNormal"/>
        <w:spacing w:before="220"/>
        <w:ind w:firstLine="540"/>
        <w:jc w:val="both"/>
      </w:pPr>
      <w:r>
        <w:t>- объявление предостережения;</w:t>
      </w:r>
    </w:p>
    <w:p w:rsidR="0088795F" w:rsidRDefault="0088795F">
      <w:pPr>
        <w:pStyle w:val="ConsPlusNormal"/>
        <w:spacing w:before="220"/>
        <w:ind w:firstLine="540"/>
        <w:jc w:val="both"/>
      </w:pPr>
      <w:r>
        <w:t>- консультирование;</w:t>
      </w:r>
    </w:p>
    <w:p w:rsidR="0088795F" w:rsidRDefault="0088795F">
      <w:pPr>
        <w:pStyle w:val="ConsPlusNormal"/>
        <w:spacing w:before="220"/>
        <w:ind w:firstLine="540"/>
        <w:jc w:val="both"/>
      </w:pPr>
      <w:r>
        <w:t>- профилактический визит.</w:t>
      </w:r>
    </w:p>
    <w:p w:rsidR="0088795F" w:rsidRDefault="0088795F">
      <w:pPr>
        <w:pStyle w:val="ConsPlusNormal"/>
        <w:spacing w:before="220"/>
        <w:ind w:firstLine="540"/>
        <w:jc w:val="both"/>
      </w:pPr>
      <w:r>
        <w:t>4.3. Информирование.</w:t>
      </w:r>
    </w:p>
    <w:p w:rsidR="0088795F" w:rsidRDefault="0088795F">
      <w:pPr>
        <w:pStyle w:val="ConsPlusNormal"/>
        <w:spacing w:before="220"/>
        <w:ind w:firstLine="540"/>
        <w:jc w:val="both"/>
      </w:pPr>
      <w: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портале Органа, в средствах массовой информации.</w:t>
      </w:r>
    </w:p>
    <w:p w:rsidR="0088795F" w:rsidRDefault="0088795F">
      <w:pPr>
        <w:pStyle w:val="ConsPlusNormal"/>
        <w:spacing w:before="220"/>
        <w:ind w:firstLine="540"/>
        <w:jc w:val="both"/>
      </w:pPr>
      <w:r>
        <w:t>Орган размещает и поддерживает в актуальном состоянии на своем Официальном портале Органа:</w:t>
      </w:r>
    </w:p>
    <w:p w:rsidR="0088795F" w:rsidRDefault="0088795F">
      <w:pPr>
        <w:pStyle w:val="ConsPlusNormal"/>
        <w:spacing w:before="220"/>
        <w:ind w:firstLine="540"/>
        <w:jc w:val="both"/>
      </w:pPr>
      <w:r>
        <w:t>а) тексты нормативных правовых актов, регулирующих осуществление муниципального контроля;</w:t>
      </w:r>
    </w:p>
    <w:p w:rsidR="0088795F" w:rsidRDefault="0088795F">
      <w:pPr>
        <w:pStyle w:val="ConsPlusNormal"/>
        <w:spacing w:before="220"/>
        <w:ind w:firstLine="540"/>
        <w:jc w:val="both"/>
      </w:pPr>
      <w:r>
        <w:t>б)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88795F" w:rsidRDefault="0088795F">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8795F" w:rsidRDefault="0088795F">
      <w:pPr>
        <w:pStyle w:val="ConsPlusNormal"/>
        <w:spacing w:before="220"/>
        <w:ind w:firstLine="540"/>
        <w:jc w:val="both"/>
      </w:pPr>
      <w:r>
        <w:t xml:space="preserve">г) информацию по соблюдению обязательных требований, утвержденных Федеральным </w:t>
      </w:r>
      <w:hyperlink r:id="rId22">
        <w:r>
          <w:rPr>
            <w:color w:val="0000FF"/>
          </w:rPr>
          <w:t>законом</w:t>
        </w:r>
      </w:hyperlink>
      <w:r>
        <w:t xml:space="preserve"> от 31.07.2020 N 247-ФЗ "Об обязательных требованиях в Российской Федерации";</w:t>
      </w:r>
    </w:p>
    <w:p w:rsidR="0088795F" w:rsidRDefault="0088795F">
      <w:pPr>
        <w:pStyle w:val="ConsPlusNormal"/>
        <w:spacing w:before="220"/>
        <w:ind w:firstLine="540"/>
        <w:jc w:val="both"/>
      </w:pPr>
      <w:r>
        <w:t>д) программу профилактики;</w:t>
      </w:r>
    </w:p>
    <w:p w:rsidR="0088795F" w:rsidRDefault="0088795F">
      <w:pPr>
        <w:pStyle w:val="ConsPlusNormal"/>
        <w:spacing w:before="220"/>
        <w:ind w:firstLine="540"/>
        <w:jc w:val="both"/>
      </w:pPr>
      <w:r>
        <w:t>е) исчерпывающий перечень сведений, которые могут запрашиваться Органом у контролируемого лица;</w:t>
      </w:r>
    </w:p>
    <w:p w:rsidR="0088795F" w:rsidRDefault="0088795F">
      <w:pPr>
        <w:pStyle w:val="ConsPlusNormal"/>
        <w:spacing w:before="220"/>
        <w:ind w:firstLine="540"/>
        <w:jc w:val="both"/>
      </w:pPr>
      <w:r>
        <w:t>ж) сведения о способах получения консультаций по вопросам соблюдения обязательных требований;</w:t>
      </w:r>
    </w:p>
    <w:p w:rsidR="0088795F" w:rsidRDefault="0088795F">
      <w:pPr>
        <w:pStyle w:val="ConsPlusNormal"/>
        <w:spacing w:before="220"/>
        <w:ind w:firstLine="540"/>
        <w:jc w:val="both"/>
      </w:pPr>
      <w:r>
        <w:t>з) сведения о порядке досудебного обжалования решений Органа, действий (бездействия) должностных лиц органа (его территориальных органов);</w:t>
      </w:r>
    </w:p>
    <w:p w:rsidR="0088795F" w:rsidRDefault="0088795F">
      <w:pPr>
        <w:pStyle w:val="ConsPlusNormal"/>
        <w:spacing w:before="220"/>
        <w:ind w:firstLine="540"/>
        <w:jc w:val="both"/>
      </w:pPr>
      <w:r>
        <w:t>и) доклад, содержащий результаты обобщения правоприменительной практики Органа;</w:t>
      </w:r>
    </w:p>
    <w:p w:rsidR="0088795F" w:rsidRDefault="0088795F">
      <w:pPr>
        <w:pStyle w:val="ConsPlusNormal"/>
        <w:spacing w:before="220"/>
        <w:ind w:firstLine="540"/>
        <w:jc w:val="both"/>
      </w:pPr>
      <w:r>
        <w:lastRenderedPageBreak/>
        <w:t>к) доклады о муниципальном контроле;</w:t>
      </w:r>
    </w:p>
    <w:p w:rsidR="0088795F" w:rsidRDefault="0088795F">
      <w:pPr>
        <w:pStyle w:val="ConsPlusNormal"/>
        <w:spacing w:before="220"/>
        <w:ind w:firstLine="540"/>
        <w:jc w:val="both"/>
      </w:pPr>
      <w:r>
        <w:t>л) иные сведения, предусмотренные законодательством Российской Федерации и (или) программой профилактики.</w:t>
      </w:r>
    </w:p>
    <w:p w:rsidR="0088795F" w:rsidRDefault="0088795F">
      <w:pPr>
        <w:pStyle w:val="ConsPlusNormal"/>
        <w:spacing w:before="220"/>
        <w:ind w:firstLine="540"/>
        <w:jc w:val="both"/>
      </w:pPr>
      <w:r>
        <w:t>4.4. Обобщение правоприменительной практики.</w:t>
      </w:r>
    </w:p>
    <w:p w:rsidR="0088795F" w:rsidRDefault="0088795F">
      <w:pPr>
        <w:pStyle w:val="ConsPlusNormal"/>
        <w:spacing w:before="220"/>
        <w:ind w:firstLine="540"/>
        <w:jc w:val="both"/>
      </w:pPr>
      <w:r>
        <w:t>Контрольный орган ежегодно по итогам обобщения правоприменительной практики до 1 февраля года, следующего за отчетным годом обеспечивает подготовку доклада о результатах правоприменительной практики при осуществлении муниципального контроля и направляет его в Орган.</w:t>
      </w:r>
    </w:p>
    <w:p w:rsidR="0088795F" w:rsidRDefault="0088795F">
      <w:pPr>
        <w:pStyle w:val="ConsPlusNormal"/>
        <w:spacing w:before="220"/>
        <w:ind w:firstLine="540"/>
        <w:jc w:val="both"/>
      </w:pPr>
      <w:r>
        <w:t>Доклад о результатах правоприменительной практики утверждается руководителем Органа до 01 марта следующего за отчетным годом и размещается на Официальном портале Органа в сети "Интернет" до 15 марта следующего за отчетным годом.</w:t>
      </w:r>
    </w:p>
    <w:p w:rsidR="0088795F" w:rsidRDefault="0088795F">
      <w:pPr>
        <w:pStyle w:val="ConsPlusNormal"/>
        <w:spacing w:before="220"/>
        <w:ind w:firstLine="540"/>
        <w:jc w:val="both"/>
      </w:pPr>
      <w: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88795F" w:rsidRDefault="0088795F">
      <w:pPr>
        <w:pStyle w:val="ConsPlusNormal"/>
        <w:spacing w:before="220"/>
        <w:ind w:firstLine="540"/>
        <w:jc w:val="both"/>
      </w:pPr>
      <w:r>
        <w:t>4.5. Объявление предостережения.</w:t>
      </w:r>
    </w:p>
    <w:p w:rsidR="0088795F" w:rsidRDefault="0088795F">
      <w:pPr>
        <w:pStyle w:val="ConsPlusNormal"/>
        <w:spacing w:before="220"/>
        <w:ind w:firstLine="540"/>
        <w:jc w:val="both"/>
      </w:pPr>
      <w:r>
        <w:t>В случае наличия у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 по обеспечению соблюдения обязательных требований.</w:t>
      </w:r>
    </w:p>
    <w:p w:rsidR="0088795F" w:rsidRDefault="0088795F">
      <w:pPr>
        <w:pStyle w:val="ConsPlusNormal"/>
        <w:spacing w:before="220"/>
        <w:ind w:firstLine="540"/>
        <w:jc w:val="both"/>
      </w:pPr>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23">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8795F" w:rsidRDefault="0088795F">
      <w:pPr>
        <w:pStyle w:val="ConsPlusNormal"/>
        <w:spacing w:before="220"/>
        <w:ind w:firstLine="540"/>
        <w:jc w:val="both"/>
      </w:pPr>
      <w:r>
        <w:t xml:space="preserve">Типовая форма предостережения Контрольного органа утверждена </w:t>
      </w:r>
      <w:hyperlink r:id="rId24">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88795F" w:rsidRDefault="0088795F">
      <w:pPr>
        <w:pStyle w:val="ConsPlusNormal"/>
        <w:spacing w:before="220"/>
        <w:ind w:firstLine="540"/>
        <w:jc w:val="both"/>
      </w:pPr>
      <w:r>
        <w:t>Контролируемое лицо в течение 30 календарных дней со дня получения предостережения вправе подать возражение на объявленное предостережение (далее - возражение):</w:t>
      </w:r>
    </w:p>
    <w:p w:rsidR="0088795F" w:rsidRDefault="0088795F">
      <w:pPr>
        <w:pStyle w:val="ConsPlusNormal"/>
        <w:spacing w:before="220"/>
        <w:ind w:firstLine="540"/>
        <w:jc w:val="both"/>
      </w:pPr>
      <w:bookmarkStart w:id="2" w:name="P162"/>
      <w:bookmarkEnd w:id="2"/>
      <w:r>
        <w:t>а) руководителю (заместителю руководителя) Органа;</w:t>
      </w:r>
    </w:p>
    <w:p w:rsidR="0088795F" w:rsidRDefault="0088795F">
      <w:pPr>
        <w:pStyle w:val="ConsPlusNormal"/>
        <w:spacing w:before="220"/>
        <w:ind w:firstLine="540"/>
        <w:jc w:val="both"/>
      </w:pPr>
      <w:bookmarkStart w:id="3" w:name="P163"/>
      <w:bookmarkEnd w:id="3"/>
      <w:r>
        <w:t>б) должностному лицу органа, уполномоченного на принятие решений о проведении муниципального контроля.</w:t>
      </w:r>
    </w:p>
    <w:p w:rsidR="0088795F" w:rsidRDefault="0088795F">
      <w:pPr>
        <w:pStyle w:val="ConsPlusNormal"/>
        <w:spacing w:before="220"/>
        <w:ind w:firstLine="540"/>
        <w:jc w:val="both"/>
      </w:pPr>
      <w:r>
        <w:t>В возражении указываются:</w:t>
      </w:r>
    </w:p>
    <w:p w:rsidR="0088795F" w:rsidRDefault="0088795F">
      <w:pPr>
        <w:pStyle w:val="ConsPlusNormal"/>
        <w:spacing w:before="220"/>
        <w:ind w:firstLine="540"/>
        <w:jc w:val="both"/>
      </w:pPr>
      <w:r>
        <w:lastRenderedPageBreak/>
        <w:t>- наименование Контрольного органа, в который направляется возражение;</w:t>
      </w:r>
    </w:p>
    <w:p w:rsidR="0088795F" w:rsidRDefault="0088795F">
      <w:pPr>
        <w:pStyle w:val="ConsPlusNormal"/>
        <w:spacing w:before="220"/>
        <w:ind w:firstLine="540"/>
        <w:jc w:val="both"/>
      </w:pPr>
      <w:r>
        <w:t>- наименование юридического лица, фамилию, имя и отчество (последнее - при наличии) индивидуального предпринимателя или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8795F" w:rsidRDefault="0088795F">
      <w:pPr>
        <w:pStyle w:val="ConsPlusNormal"/>
        <w:spacing w:before="220"/>
        <w:ind w:firstLine="540"/>
        <w:jc w:val="both"/>
      </w:pPr>
      <w:r>
        <w:t>- дата и номер предостережения;</w:t>
      </w:r>
    </w:p>
    <w:p w:rsidR="0088795F" w:rsidRDefault="0088795F">
      <w:pPr>
        <w:pStyle w:val="ConsPlusNormal"/>
        <w:spacing w:before="220"/>
        <w:ind w:firstLine="540"/>
        <w:jc w:val="both"/>
      </w:pPr>
      <w:r>
        <w:t>- орган муниципального контроля, должностное лицо органа муниципального контроля, вынесшие предостережение;</w:t>
      </w:r>
    </w:p>
    <w:p w:rsidR="0088795F" w:rsidRDefault="0088795F">
      <w:pPr>
        <w:pStyle w:val="ConsPlusNormal"/>
        <w:spacing w:before="220"/>
        <w:ind w:firstLine="540"/>
        <w:jc w:val="both"/>
      </w:pPr>
      <w:r>
        <w:t>- 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88795F" w:rsidRDefault="0088795F">
      <w:pPr>
        <w:pStyle w:val="ConsPlusNormal"/>
        <w:spacing w:before="220"/>
        <w:ind w:firstLine="540"/>
        <w:jc w:val="both"/>
      </w:pPr>
      <w:r>
        <w:t>При этом лицо вправе приложить к возражению документы, подтверждающие обоснованность таких возражений, или их заверенные копии.</w:t>
      </w:r>
    </w:p>
    <w:p w:rsidR="0088795F" w:rsidRDefault="0088795F">
      <w:pPr>
        <w:pStyle w:val="ConsPlusNormal"/>
        <w:spacing w:before="220"/>
        <w:ind w:firstLine="540"/>
        <w:jc w:val="both"/>
      </w:pPr>
      <w:r>
        <w:t xml:space="preserve">В соответствии с </w:t>
      </w:r>
      <w:hyperlink r:id="rId25">
        <w:r>
          <w:rPr>
            <w:color w:val="0000FF"/>
          </w:rPr>
          <w:t>частью 2 статьи 8</w:t>
        </w:r>
      </w:hyperlink>
      <w:r>
        <w:t xml:space="preserve"> Федерального закона от 02.05.2006 N 59-ФЗ "О порядке рассмотрения обращений граждан Российской Федерации" письменное возражение подлежит обязательной регистрации в течение трех дней с момента его поступления в Контрольный орган. Учет зарегистрированного возражения производится в Журнале учета объявленных предостережений о недопустимости нарушения обязательных требований должностным лицом Контрольного органа.</w:t>
      </w:r>
    </w:p>
    <w:p w:rsidR="0088795F" w:rsidRDefault="0088795F">
      <w:pPr>
        <w:pStyle w:val="ConsPlusNormal"/>
        <w:spacing w:before="220"/>
        <w:ind w:firstLine="540"/>
        <w:jc w:val="both"/>
      </w:pPr>
      <w:r>
        <w:t xml:space="preserve">Возражение рассматривается соответствующими должностными лицами, указанными в </w:t>
      </w:r>
      <w:hyperlink w:anchor="P162">
        <w:r>
          <w:rPr>
            <w:color w:val="0000FF"/>
          </w:rPr>
          <w:t>подпунктах "а"</w:t>
        </w:r>
      </w:hyperlink>
      <w:r>
        <w:t xml:space="preserve">, </w:t>
      </w:r>
      <w:hyperlink w:anchor="P163">
        <w:r>
          <w:rPr>
            <w:color w:val="0000FF"/>
          </w:rPr>
          <w:t>"б" пункта 4.5</w:t>
        </w:r>
      </w:hyperlink>
      <w:r>
        <w:t xml:space="preserve"> настоящего Положения, в течение 30 календарных дней со дня регистрации возражения.</w:t>
      </w:r>
    </w:p>
    <w:p w:rsidR="0088795F" w:rsidRDefault="0088795F">
      <w:pPr>
        <w:pStyle w:val="ConsPlusNormal"/>
        <w:spacing w:before="220"/>
        <w:ind w:firstLine="540"/>
        <w:jc w:val="both"/>
      </w:pPr>
      <w:r>
        <w:t>По результатам рассмотрения возражения должностное лицо, рассмотревшее возражение, принимает одно из следующих решений:</w:t>
      </w:r>
    </w:p>
    <w:p w:rsidR="0088795F" w:rsidRDefault="0088795F">
      <w:pPr>
        <w:pStyle w:val="ConsPlusNormal"/>
        <w:spacing w:before="220"/>
        <w:ind w:firstLine="540"/>
        <w:jc w:val="both"/>
      </w:pPr>
      <w:r>
        <w:t>а) удовлетворяет возражение в форме отмены объявленного предостережения;</w:t>
      </w:r>
    </w:p>
    <w:p w:rsidR="0088795F" w:rsidRDefault="0088795F">
      <w:pPr>
        <w:pStyle w:val="ConsPlusNormal"/>
        <w:spacing w:before="220"/>
        <w:ind w:firstLine="540"/>
        <w:jc w:val="both"/>
      </w:pPr>
      <w:r>
        <w:t>б) удовлетворяет возражение в форме частичной отмены объявленного предостережения;</w:t>
      </w:r>
    </w:p>
    <w:p w:rsidR="0088795F" w:rsidRDefault="0088795F">
      <w:pPr>
        <w:pStyle w:val="ConsPlusNormal"/>
        <w:spacing w:before="220"/>
        <w:ind w:firstLine="540"/>
        <w:jc w:val="both"/>
      </w:pPr>
      <w:r>
        <w:t>в) отказывает в удовлетворении возражения.</w:t>
      </w:r>
    </w:p>
    <w:p w:rsidR="0088795F" w:rsidRDefault="0088795F">
      <w:pPr>
        <w:pStyle w:val="ConsPlusNormal"/>
        <w:spacing w:before="220"/>
        <w:ind w:firstLine="540"/>
        <w:jc w:val="both"/>
      </w:pPr>
      <w:r>
        <w:t>Не позднее одного рабочего дня, следующего за днем принятия решения, контролируемому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данный адрес электронной почты направляется копия мотивированного ответа.</w:t>
      </w:r>
    </w:p>
    <w:p w:rsidR="0088795F" w:rsidRDefault="0088795F">
      <w:pPr>
        <w:pStyle w:val="ConsPlusNormal"/>
        <w:spacing w:before="220"/>
        <w:ind w:firstLine="540"/>
        <w:jc w:val="both"/>
      </w:pPr>
      <w: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8795F" w:rsidRDefault="0088795F">
      <w:pPr>
        <w:pStyle w:val="ConsPlusNormal"/>
        <w:spacing w:before="220"/>
        <w:ind w:firstLine="540"/>
        <w:jc w:val="both"/>
      </w:pPr>
      <w:bookmarkStart w:id="4" w:name="P179"/>
      <w:bookmarkEnd w:id="4"/>
      <w:r>
        <w:t>4.6. Консультирование.</w:t>
      </w:r>
    </w:p>
    <w:p w:rsidR="0088795F" w:rsidRDefault="0088795F">
      <w:pPr>
        <w:pStyle w:val="ConsPlusNormal"/>
        <w:spacing w:before="220"/>
        <w:ind w:firstLine="540"/>
        <w:jc w:val="both"/>
      </w:pPr>
      <w: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8795F" w:rsidRDefault="0088795F">
      <w:pPr>
        <w:pStyle w:val="ConsPlusNormal"/>
        <w:spacing w:before="220"/>
        <w:ind w:firstLine="540"/>
        <w:jc w:val="both"/>
      </w:pPr>
      <w:r>
        <w:t>Инспектор осуществляет консультирование по вопросам:</w:t>
      </w:r>
    </w:p>
    <w:p w:rsidR="0088795F" w:rsidRDefault="0088795F">
      <w:pPr>
        <w:pStyle w:val="ConsPlusNormal"/>
        <w:spacing w:before="220"/>
        <w:ind w:firstLine="540"/>
        <w:jc w:val="both"/>
      </w:pPr>
      <w:r>
        <w:t xml:space="preserve">а) организации и осуществления муниципального контроля на автомобильном транспорте и </w:t>
      </w:r>
      <w:r>
        <w:lastRenderedPageBreak/>
        <w:t>в дорожном хозяйстве;</w:t>
      </w:r>
    </w:p>
    <w:p w:rsidR="0088795F" w:rsidRDefault="0088795F">
      <w:pPr>
        <w:pStyle w:val="ConsPlusNormal"/>
        <w:spacing w:before="220"/>
        <w:ind w:firstLine="540"/>
        <w:jc w:val="both"/>
      </w:pPr>
      <w:r>
        <w:t>б) периодичности и порядка проведения контрольных мероприятий;</w:t>
      </w:r>
    </w:p>
    <w:p w:rsidR="0088795F" w:rsidRDefault="0088795F">
      <w:pPr>
        <w:pStyle w:val="ConsPlusNormal"/>
        <w:spacing w:before="220"/>
        <w:ind w:firstLine="540"/>
        <w:jc w:val="both"/>
      </w:pPr>
      <w:r>
        <w:t>в) периодичности и порядка осуществления профилактических мероприятий;</w:t>
      </w:r>
    </w:p>
    <w:p w:rsidR="0088795F" w:rsidRDefault="0088795F">
      <w:pPr>
        <w:pStyle w:val="ConsPlusNormal"/>
        <w:spacing w:before="220"/>
        <w:ind w:firstLine="540"/>
        <w:jc w:val="both"/>
      </w:pPr>
      <w:r>
        <w:t>г) привлечения к ответственности за нарушение законодательства в области муниципального контроля на автомобильном транспорте и в дорожном хозяйстве.</w:t>
      </w:r>
    </w:p>
    <w:p w:rsidR="0088795F" w:rsidRDefault="0088795F">
      <w:pPr>
        <w:pStyle w:val="ConsPlusNormal"/>
        <w:spacing w:before="220"/>
        <w:ind w:firstLine="540"/>
        <w:jc w:val="both"/>
      </w:pPr>
      <w:r>
        <w:t>Консультирование в письменной форме осуществляется в случаях, если:</w:t>
      </w:r>
    </w:p>
    <w:p w:rsidR="0088795F" w:rsidRDefault="0088795F">
      <w:pPr>
        <w:pStyle w:val="ConsPlusNormal"/>
        <w:spacing w:before="220"/>
        <w:ind w:firstLine="540"/>
        <w:jc w:val="both"/>
      </w:pPr>
      <w:r>
        <w:t>а) контролируемым лицом предоставлен письменный запрос о предоставлении письменного ответа по вопросам консультирования;</w:t>
      </w:r>
    </w:p>
    <w:p w:rsidR="0088795F" w:rsidRDefault="0088795F">
      <w:pPr>
        <w:pStyle w:val="ConsPlusNormal"/>
        <w:spacing w:before="220"/>
        <w:ind w:firstLine="540"/>
        <w:jc w:val="both"/>
      </w:pPr>
      <w:r>
        <w:t>б) за время консультирования предоставить ответ на поставленные вопросы не представляется возможным;</w:t>
      </w:r>
    </w:p>
    <w:p w:rsidR="0088795F" w:rsidRDefault="0088795F">
      <w:pPr>
        <w:pStyle w:val="ConsPlusNormal"/>
        <w:spacing w:before="220"/>
        <w:ind w:firstLine="540"/>
        <w:jc w:val="both"/>
      </w:pPr>
      <w:r>
        <w:t>в) ответ на поставленные вопросы требует дополнительной информации от органов государственной власти или органов местного самоуправления.</w:t>
      </w:r>
    </w:p>
    <w:p w:rsidR="0088795F" w:rsidRDefault="0088795F">
      <w:pPr>
        <w:pStyle w:val="ConsPlusNormal"/>
        <w:spacing w:before="220"/>
        <w:ind w:firstLine="540"/>
        <w:jc w:val="both"/>
      </w:pPr>
      <w:r>
        <w:t>Если поставленные во время консультирования вопросы не связаны с организацией и осуществлением муниципального контроля на автомобильном транспорте и в дорожном хозяйстве, контролируемому лицу и их представителям даются необходимые разъяснения по обращению в соответствующие органы государственной власти и органы местного самоуправления.</w:t>
      </w:r>
    </w:p>
    <w:p w:rsidR="0088795F" w:rsidRDefault="0088795F">
      <w:pPr>
        <w:pStyle w:val="ConsPlusNormal"/>
        <w:spacing w:before="220"/>
        <w:ind w:firstLine="540"/>
        <w:jc w:val="both"/>
      </w:pPr>
      <w:r>
        <w:t>Контрольный орган осуществляет учет консультирований посредством внесения записи в журнал консультирования.</w:t>
      </w:r>
    </w:p>
    <w:p w:rsidR="0088795F" w:rsidRDefault="0088795F">
      <w:pPr>
        <w:pStyle w:val="ConsPlusNormal"/>
        <w:spacing w:before="220"/>
        <w:ind w:firstLine="54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8795F" w:rsidRDefault="0088795F">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88795F" w:rsidRDefault="0088795F">
      <w:pPr>
        <w:pStyle w:val="ConsPlusNormal"/>
        <w:spacing w:before="220"/>
        <w:ind w:firstLine="540"/>
        <w:jc w:val="both"/>
      </w:pPr>
      <w:r>
        <w:t>Консультирование по однотипным обращениям контролируемых лиц и их представителей, осуществляется в случаях регулярного (5 и более раз) поступления обращений по вопросу соблюдения одних и тех же обязательных требований, посредством размещения на сайте МУ "Управление жилищно-коммунального хозяйства" (</w:t>
      </w:r>
      <w:hyperlink r:id="rId26">
        <w:r>
          <w:rPr>
            <w:color w:val="0000FF"/>
          </w:rPr>
          <w:t>https://gkh.mouhta.ru/</w:t>
        </w:r>
      </w:hyperlink>
      <w:r>
        <w:t xml:space="preserve">) письменного разъяснения в течение 1 (одного) рабочего дня со дня его подписания одним из должностных лиц МУ "Управление жилищно-коммунального хозяйства", указанных в </w:t>
      </w:r>
      <w:hyperlink w:anchor="P64">
        <w:r>
          <w:rPr>
            <w:color w:val="0000FF"/>
          </w:rPr>
          <w:t>пункте 1.5</w:t>
        </w:r>
      </w:hyperlink>
      <w:r>
        <w:t xml:space="preserve"> настоящего Положения.</w:t>
      </w:r>
    </w:p>
    <w:p w:rsidR="0088795F" w:rsidRDefault="0088795F">
      <w:pPr>
        <w:pStyle w:val="ConsPlusNormal"/>
        <w:spacing w:before="220"/>
        <w:ind w:firstLine="540"/>
        <w:jc w:val="both"/>
      </w:pPr>
      <w:r>
        <w:t>4.7. Профилактический визит.</w:t>
      </w:r>
    </w:p>
    <w:p w:rsidR="0088795F" w:rsidRDefault="0088795F">
      <w:pPr>
        <w:pStyle w:val="ConsPlusNormal"/>
        <w:spacing w:before="220"/>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8795F" w:rsidRDefault="0088795F">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основаниях, а также о видах, содержании и об интенсивности контрольных мероприятий, проводимых в отношении объекта контроля.</w:t>
      </w:r>
    </w:p>
    <w:p w:rsidR="0088795F" w:rsidRDefault="0088795F">
      <w:pPr>
        <w:pStyle w:val="ConsPlusNormal"/>
        <w:spacing w:before="220"/>
        <w:ind w:firstLine="540"/>
        <w:jc w:val="both"/>
      </w:pPr>
      <w:r>
        <w:t xml:space="preserve">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w:t>
      </w:r>
      <w:r>
        <w:lastRenderedPageBreak/>
        <w:t>лицом в ходе профилактического визита, носят рекомендательный характер.</w:t>
      </w:r>
    </w:p>
    <w:p w:rsidR="0088795F" w:rsidRDefault="0088795F">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для принятия решения о проведении контрольных мероприятий.</w:t>
      </w:r>
    </w:p>
    <w:p w:rsidR="0088795F" w:rsidRDefault="0088795F">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27">
        <w:r>
          <w:rPr>
            <w:color w:val="0000FF"/>
          </w:rPr>
          <w:t>статьей 50</w:t>
        </w:r>
      </w:hyperlink>
      <w:r>
        <w:t xml:space="preserve"> Федерального закона от 31.07.2020 N 248-ФЗ "О государственном контроле (надзоре) и муниципальном контроле в Российской Федерации", </w:t>
      </w:r>
      <w:hyperlink w:anchor="P179">
        <w:r>
          <w:rPr>
            <w:color w:val="0000FF"/>
          </w:rPr>
          <w:t>пунктом 4.6</w:t>
        </w:r>
      </w:hyperlink>
      <w:r>
        <w:t xml:space="preserve"> Положения.</w:t>
      </w:r>
    </w:p>
    <w:p w:rsidR="0088795F" w:rsidRDefault="0088795F">
      <w:pPr>
        <w:pStyle w:val="ConsPlusNormal"/>
        <w:spacing w:before="220"/>
        <w:ind w:firstLine="540"/>
        <w:jc w:val="both"/>
      </w:pPr>
      <w:r>
        <w:t>Обязательный профилактический визит проводится Контрольным органом в отношении лиц, приступающих к осуществлению контролируемого вида деятельности, не позднее чем в течение одного года с даты начала такой деятельности.</w:t>
      </w:r>
    </w:p>
    <w:p w:rsidR="0088795F" w:rsidRDefault="0088795F">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8795F" w:rsidRDefault="0088795F">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88795F" w:rsidRDefault="0088795F">
      <w:pPr>
        <w:pStyle w:val="ConsPlusNormal"/>
        <w:spacing w:before="220"/>
        <w:ind w:firstLine="540"/>
        <w:jc w:val="both"/>
      </w:pPr>
      <w: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rsidR="0088795F" w:rsidRDefault="0088795F">
      <w:pPr>
        <w:pStyle w:val="ConsPlusNormal"/>
        <w:spacing w:before="220"/>
        <w:ind w:firstLine="540"/>
        <w:jc w:val="both"/>
      </w:pPr>
      <w:r>
        <w:t>Профилактический визит по инициативе контролируемого лица проводится в следующем порядке:</w:t>
      </w:r>
    </w:p>
    <w:p w:rsidR="0088795F" w:rsidRDefault="0088795F">
      <w:pPr>
        <w:pStyle w:val="ConsPlusNormal"/>
        <w:spacing w:before="220"/>
        <w:ind w:firstLine="540"/>
        <w:jc w:val="both"/>
      </w:pPr>
      <w:r>
        <w:t>1) с целью инициирования профилактического визита контролируемое лицо должно направить соответствующее заявление в Контрольный орган;</w:t>
      </w:r>
    </w:p>
    <w:p w:rsidR="0088795F" w:rsidRDefault="0088795F">
      <w:pPr>
        <w:pStyle w:val="ConsPlusNormal"/>
        <w:spacing w:before="220"/>
        <w:ind w:firstLine="540"/>
        <w:jc w:val="both"/>
      </w:pPr>
      <w:r>
        <w:t>2) Контрольный орган рассматривает полученное заявление и принимает по нему решение в течение десяти рабочих дней с даты регистрации заявления;</w:t>
      </w:r>
    </w:p>
    <w:p w:rsidR="0088795F" w:rsidRDefault="0088795F">
      <w:pPr>
        <w:pStyle w:val="ConsPlusNormal"/>
        <w:spacing w:before="220"/>
        <w:ind w:firstLine="540"/>
        <w:jc w:val="both"/>
      </w:pPr>
      <w:r>
        <w:t>3) при принятии решения Контрольный орган учитывает свои материальные, финансовые и кадровые ресурсы, категорию риска, присвоенную объекту контроля;</w:t>
      </w:r>
    </w:p>
    <w:p w:rsidR="0088795F" w:rsidRDefault="0088795F">
      <w:pPr>
        <w:pStyle w:val="ConsPlusNormal"/>
        <w:spacing w:before="220"/>
        <w:ind w:firstLine="540"/>
        <w:jc w:val="both"/>
      </w:pPr>
      <w:r>
        <w:t>4) основаниями для отказа в проведении профилактического визита по заявлению контролируемого лица являются: поступление уведомления контролируемого лица об отзыве заявления; решение Контрольного органа об отказе в проведении профилактического визита, принятое в течение двух месяцев до даты подачи заявления; невозможность в течение шести месяцев до даты подачи заявления проведения профилактического визита в связи с отсутствием контролируемого лица по месту осуществления деятельности либо в связи с иными действиями (бездействием) контролируемого лица; наличие нецензурных либо оскорбительных выражений, угрозы жизни, здоровью и имуществу должностных лиц Контрольного органа либо членов их семей в заявлении;</w:t>
      </w:r>
    </w:p>
    <w:p w:rsidR="0088795F" w:rsidRDefault="0088795F">
      <w:pPr>
        <w:pStyle w:val="ConsPlusNormal"/>
        <w:spacing w:before="220"/>
        <w:ind w:firstLine="540"/>
        <w:jc w:val="both"/>
      </w:pPr>
      <w:r>
        <w:t>5) Контрольный орган уведомляет контролируемое лицо о принятом решении в течение 1 рабочего дня любым способом, обеспечивающим фиксирование такого уведомления;</w:t>
      </w:r>
    </w:p>
    <w:p w:rsidR="0088795F" w:rsidRDefault="0088795F">
      <w:pPr>
        <w:pStyle w:val="ConsPlusNormal"/>
        <w:spacing w:before="220"/>
        <w:ind w:firstLine="540"/>
        <w:jc w:val="both"/>
      </w:pPr>
      <w:r>
        <w:t>6) при принятии решения о проведении профилактического визита дата этого визита должна быть согласована Контрольным органом с контролируемым лицом в течение двадцати рабочих дней любым способом, обеспечивающим фиксирование такого согласования.</w:t>
      </w:r>
    </w:p>
    <w:p w:rsidR="0088795F" w:rsidRDefault="0088795F">
      <w:pPr>
        <w:pStyle w:val="ConsPlusNormal"/>
        <w:spacing w:before="220"/>
        <w:ind w:firstLine="540"/>
        <w:jc w:val="both"/>
      </w:pPr>
      <w:r>
        <w:lastRenderedPageBreak/>
        <w:t xml:space="preserve">В случае,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8">
        <w:r>
          <w:rPr>
            <w:color w:val="0000FF"/>
          </w:rPr>
          <w:t>пунктом 11(12)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88795F" w:rsidRDefault="0088795F">
      <w:pPr>
        <w:pStyle w:val="ConsPlusNormal"/>
        <w:spacing w:before="220"/>
        <w:ind w:firstLine="540"/>
        <w:jc w:val="both"/>
      </w:pPr>
      <w:r>
        <w:t>7) Контрольный орган включает профилактический визит в программу профилактики рисков причинения вреда (ущерба) охраняемым законом ценностям.</w:t>
      </w:r>
    </w:p>
    <w:p w:rsidR="0088795F" w:rsidRDefault="0088795F">
      <w:pPr>
        <w:pStyle w:val="ConsPlusNormal"/>
        <w:spacing w:before="220"/>
        <w:ind w:firstLine="540"/>
        <w:jc w:val="both"/>
      </w:pPr>
      <w:r>
        <w:t xml:space="preserve">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29">
        <w:r>
          <w:rPr>
            <w:color w:val="0000FF"/>
          </w:rPr>
          <w:t>частями 4</w:t>
        </w:r>
      </w:hyperlink>
      <w:r>
        <w:t xml:space="preserve"> и </w:t>
      </w:r>
      <w:hyperlink r:id="rId30">
        <w:r>
          <w:rPr>
            <w:color w:val="0000FF"/>
          </w:rPr>
          <w:t>5 статьи 21</w:t>
        </w:r>
      </w:hyperlink>
      <w:r>
        <w:t xml:space="preserve"> Федерального закона от 31.07.2020 N 248-ФЗ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88795F" w:rsidRDefault="0088795F">
      <w:pPr>
        <w:pStyle w:val="ConsPlusNormal"/>
        <w:spacing w:before="220"/>
        <w:ind w:firstLine="540"/>
        <w:jc w:val="both"/>
      </w:pPr>
      <w: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w:t>
      </w:r>
    </w:p>
    <w:p w:rsidR="0088795F" w:rsidRDefault="0088795F">
      <w:pPr>
        <w:pStyle w:val="ConsPlusNormal"/>
      </w:pPr>
    </w:p>
    <w:p w:rsidR="0088795F" w:rsidRDefault="0088795F">
      <w:pPr>
        <w:pStyle w:val="ConsPlusTitle"/>
        <w:jc w:val="center"/>
        <w:outlineLvl w:val="1"/>
      </w:pPr>
      <w:r>
        <w:t>5. Управление рисками причинения вреда (ущерба)</w:t>
      </w:r>
    </w:p>
    <w:p w:rsidR="0088795F" w:rsidRDefault="0088795F">
      <w:pPr>
        <w:pStyle w:val="ConsPlusTitle"/>
        <w:jc w:val="center"/>
      </w:pPr>
      <w:r>
        <w:t>охраняемым законом ценностями при осуществлении</w:t>
      </w:r>
    </w:p>
    <w:p w:rsidR="0088795F" w:rsidRDefault="0088795F">
      <w:pPr>
        <w:pStyle w:val="ConsPlusTitle"/>
        <w:jc w:val="center"/>
      </w:pPr>
      <w:r>
        <w:t>муниципального контроля</w:t>
      </w:r>
    </w:p>
    <w:p w:rsidR="0088795F" w:rsidRDefault="0088795F">
      <w:pPr>
        <w:pStyle w:val="ConsPlusNormal"/>
      </w:pPr>
    </w:p>
    <w:p w:rsidR="0088795F" w:rsidRDefault="0088795F">
      <w:pPr>
        <w:pStyle w:val="ConsPlusNormal"/>
        <w:ind w:firstLine="540"/>
        <w:jc w:val="both"/>
      </w:pPr>
      <w:r>
        <w:t>Настоящим Положением установлено, что система оценки и управления рисками при осуществлении муниципального контроля не применяется, все внеплановые контрольные мероприятия могут проводиться только после согласования с органами прокуратуры.</w:t>
      </w:r>
    </w:p>
    <w:p w:rsidR="0088795F" w:rsidRDefault="0088795F">
      <w:pPr>
        <w:pStyle w:val="ConsPlusNormal"/>
      </w:pPr>
    </w:p>
    <w:p w:rsidR="0088795F" w:rsidRDefault="0088795F">
      <w:pPr>
        <w:pStyle w:val="ConsPlusTitle"/>
        <w:jc w:val="center"/>
        <w:outlineLvl w:val="1"/>
      </w:pPr>
      <w:r>
        <w:t>6. Осуществление муниципального контроля</w:t>
      </w:r>
    </w:p>
    <w:p w:rsidR="0088795F" w:rsidRDefault="0088795F">
      <w:pPr>
        <w:pStyle w:val="ConsPlusNormal"/>
      </w:pPr>
    </w:p>
    <w:p w:rsidR="0088795F" w:rsidRDefault="0088795F">
      <w:pPr>
        <w:pStyle w:val="ConsPlusNormal"/>
        <w:ind w:firstLine="540"/>
        <w:jc w:val="both"/>
      </w:pPr>
      <w:r>
        <w:t>6.1. Контрольные мероприятия проводятся на внеплановой основе.</w:t>
      </w:r>
    </w:p>
    <w:p w:rsidR="0088795F" w:rsidRDefault="0088795F">
      <w:pPr>
        <w:pStyle w:val="ConsPlusNormal"/>
        <w:spacing w:before="220"/>
        <w:ind w:firstLine="540"/>
        <w:jc w:val="both"/>
      </w:pPr>
      <w:r>
        <w:t>Плановые контрольные мероприятия при осуществлении вида муниципального контроля не проводятся.</w:t>
      </w:r>
    </w:p>
    <w:p w:rsidR="0088795F" w:rsidRDefault="0088795F">
      <w:pPr>
        <w:pStyle w:val="ConsPlusNormal"/>
        <w:spacing w:before="220"/>
        <w:ind w:firstLine="540"/>
        <w:jc w:val="both"/>
      </w:pPr>
      <w:r>
        <w:t xml:space="preserve">6.2.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31">
        <w:r>
          <w:rPr>
            <w:color w:val="0000FF"/>
          </w:rPr>
          <w:t>пунктами 1</w:t>
        </w:r>
      </w:hyperlink>
      <w:r>
        <w:t xml:space="preserve">, </w:t>
      </w:r>
      <w:hyperlink r:id="rId32">
        <w:r>
          <w:rPr>
            <w:color w:val="0000FF"/>
          </w:rPr>
          <w:t>3</w:t>
        </w:r>
      </w:hyperlink>
      <w:r>
        <w:t xml:space="preserve"> - </w:t>
      </w:r>
      <w:hyperlink r:id="rId33">
        <w:r>
          <w:rPr>
            <w:color w:val="0000FF"/>
          </w:rPr>
          <w:t>6 части 1</w:t>
        </w:r>
      </w:hyperlink>
      <w:r>
        <w:t xml:space="preserve"> и </w:t>
      </w:r>
      <w:hyperlink r:id="rId34">
        <w:r>
          <w:rPr>
            <w:color w:val="0000FF"/>
          </w:rPr>
          <w:t>частью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6.3.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8795F" w:rsidRDefault="0088795F">
      <w:pPr>
        <w:pStyle w:val="ConsPlusNormal"/>
        <w:spacing w:before="220"/>
        <w:ind w:firstLine="540"/>
        <w:jc w:val="both"/>
      </w:pPr>
      <w:r>
        <w:lastRenderedPageBreak/>
        <w:t>6.4.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и подписывается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w:t>
      </w:r>
    </w:p>
    <w:p w:rsidR="0088795F" w:rsidRDefault="0088795F">
      <w:pPr>
        <w:pStyle w:val="ConsPlusNormal"/>
        <w:spacing w:before="220"/>
        <w:ind w:firstLine="540"/>
        <w:jc w:val="both"/>
      </w:pPr>
      <w:r>
        <w:t xml:space="preserve">Решение о проведении контрольного мероприятия, информация о котором вносится в единый реестр контрольных (надзорных) мероприятий в соответствии со </w:t>
      </w:r>
      <w:hyperlink r:id="rId35">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контрольном (надзорном) мероприятии в едином реестре контрольных (надзорных) мероприятий.</w:t>
      </w:r>
    </w:p>
    <w:p w:rsidR="0088795F" w:rsidRDefault="0088795F">
      <w:pPr>
        <w:pStyle w:val="ConsPlusNormal"/>
        <w:spacing w:before="220"/>
        <w:ind w:firstLine="540"/>
        <w:jc w:val="both"/>
      </w:pPr>
      <w:r>
        <w:t>В день подписания решения о проведении внепланового контрольного мероприятия в целях согласования его проведения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88795F" w:rsidRDefault="0088795F">
      <w:pPr>
        <w:pStyle w:val="ConsPlusNormal"/>
        <w:spacing w:before="220"/>
        <w:ind w:firstLine="540"/>
        <w:jc w:val="both"/>
      </w:pPr>
      <w:r>
        <w:t xml:space="preserve">6.5. К проведению контрольных мероприятий могут при необходимости привлекаться специалисты, эксперты, экспертные организации в порядке, установленном Федеральным </w:t>
      </w:r>
      <w:hyperlink r:id="rId36">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8795F" w:rsidRDefault="0088795F">
      <w:pPr>
        <w:pStyle w:val="ConsPlusNormal"/>
        <w:spacing w:before="220"/>
        <w:ind w:firstLine="540"/>
        <w:jc w:val="both"/>
      </w:pPr>
      <w:r>
        <w:t>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мероприятий.</w:t>
      </w:r>
    </w:p>
    <w:p w:rsidR="0088795F" w:rsidRDefault="0088795F">
      <w:pPr>
        <w:pStyle w:val="ConsPlusNormal"/>
        <w:spacing w:before="220"/>
        <w:ind w:firstLine="540"/>
        <w:jc w:val="both"/>
      </w:pPr>
      <w:r>
        <w:t>Аудиозапись проводимого контрольного мероприятия осуществляется при отсутствии возможности осуществления видеозаписи.</w:t>
      </w:r>
    </w:p>
    <w:p w:rsidR="0088795F" w:rsidRDefault="0088795F">
      <w:pPr>
        <w:pStyle w:val="ConsPlusNormal"/>
        <w:spacing w:before="220"/>
        <w:ind w:firstLine="540"/>
        <w:jc w:val="both"/>
      </w:pPr>
      <w:r>
        <w:t>При проведении контрольного мероприятия фотосъемка, аудио- или видеозапись осуществляются в случаях:</w:t>
      </w:r>
    </w:p>
    <w:p w:rsidR="0088795F" w:rsidRDefault="0088795F">
      <w:pPr>
        <w:pStyle w:val="ConsPlusNormal"/>
        <w:spacing w:before="220"/>
        <w:ind w:firstLine="540"/>
        <w:jc w:val="both"/>
      </w:pPr>
      <w:r>
        <w:t>а) проведения контрольного мероприятия во взаимодействии с контролируемым лицом одним инспектором;</w:t>
      </w:r>
    </w:p>
    <w:p w:rsidR="0088795F" w:rsidRDefault="0088795F">
      <w:pPr>
        <w:pStyle w:val="ConsPlusNormal"/>
        <w:spacing w:before="220"/>
        <w:ind w:firstLine="540"/>
        <w:jc w:val="both"/>
      </w:pPr>
      <w:r>
        <w:t>б) с момента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88795F" w:rsidRDefault="0088795F">
      <w:pPr>
        <w:pStyle w:val="ConsPlusNormal"/>
        <w:spacing w:before="220"/>
        <w:ind w:firstLine="540"/>
        <w:jc w:val="both"/>
      </w:pPr>
      <w:r>
        <w:t>в) отказа контролируемого лица инспектору в доступе на производственные объекты.</w:t>
      </w:r>
    </w:p>
    <w:p w:rsidR="0088795F" w:rsidRDefault="0088795F">
      <w:pPr>
        <w:pStyle w:val="ConsPlusNormal"/>
        <w:spacing w:before="220"/>
        <w:ind w:firstLine="540"/>
        <w:jc w:val="both"/>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8795F" w:rsidRDefault="0088795F">
      <w:pPr>
        <w:pStyle w:val="ConsPlusNormal"/>
        <w:spacing w:before="220"/>
        <w:ind w:firstLine="540"/>
        <w:jc w:val="both"/>
      </w:pPr>
      <w: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w:t>
      </w:r>
      <w:r>
        <w:lastRenderedPageBreak/>
        <w:t>Федерации о защите государственной и иной охраняемой законом тайны.</w:t>
      </w:r>
    </w:p>
    <w:p w:rsidR="0088795F" w:rsidRDefault="0088795F">
      <w:pPr>
        <w:pStyle w:val="ConsPlusNormal"/>
        <w:spacing w:before="220"/>
        <w:ind w:firstLine="540"/>
        <w:jc w:val="both"/>
      </w:pPr>
      <w:r>
        <w:t>6.6. Индивидуальный предприниматель, гражданин, являющиеся контролируемыми лицами, вправе представить в Орган заявление о невозможности присутствия при проведении контрольного мероприятия в случаях:</w:t>
      </w:r>
    </w:p>
    <w:p w:rsidR="0088795F" w:rsidRDefault="0088795F">
      <w:pPr>
        <w:pStyle w:val="ConsPlusNormal"/>
        <w:spacing w:before="220"/>
        <w:ind w:firstLine="540"/>
        <w:jc w:val="both"/>
      </w:pPr>
      <w:r>
        <w:t>а) смерти близкого родственника (родителей, супруга (супруги), ребенка, родного брата (сестры), дедушки (бабушки) или близкого родственника супруга (супруги);</w:t>
      </w:r>
    </w:p>
    <w:p w:rsidR="0088795F" w:rsidRDefault="0088795F">
      <w:pPr>
        <w:pStyle w:val="ConsPlusNormal"/>
        <w:spacing w:before="220"/>
        <w:ind w:firstLine="540"/>
        <w:jc w:val="both"/>
      </w:pPr>
      <w:r>
        <w:t>б) болезни или необходимости присмотра за больным супругом (супругой), ребенком, родителями;</w:t>
      </w:r>
    </w:p>
    <w:p w:rsidR="0088795F" w:rsidRDefault="0088795F">
      <w:pPr>
        <w:pStyle w:val="ConsPlusNormal"/>
        <w:spacing w:before="220"/>
        <w:ind w:firstLine="540"/>
        <w:jc w:val="both"/>
      </w:pPr>
      <w:r>
        <w:t>в) пребывания под следствием или судом;</w:t>
      </w:r>
    </w:p>
    <w:p w:rsidR="0088795F" w:rsidRDefault="0088795F">
      <w:pPr>
        <w:pStyle w:val="ConsPlusNormal"/>
        <w:spacing w:before="220"/>
        <w:ind w:firstLine="540"/>
        <w:jc w:val="both"/>
      </w:pPr>
      <w:r>
        <w:t>г) применения к гражданину мер административного или уголовного наказания, которое делает его явку невозможной.</w:t>
      </w:r>
    </w:p>
    <w:p w:rsidR="0088795F" w:rsidRDefault="0088795F">
      <w:pPr>
        <w:pStyle w:val="ConsPlusNormal"/>
        <w:spacing w:before="220"/>
        <w:ind w:firstLine="540"/>
        <w:jc w:val="both"/>
      </w:pPr>
      <w:r>
        <w:t>6.7. Осуществление муниципального контроля проводится при взаимодействии с контролируемым лицом.</w:t>
      </w:r>
    </w:p>
    <w:p w:rsidR="0088795F" w:rsidRDefault="0088795F">
      <w:pPr>
        <w:pStyle w:val="ConsPlusNormal"/>
        <w:spacing w:before="220"/>
        <w:ind w:firstLine="540"/>
        <w:jc w:val="both"/>
      </w:pPr>
      <w:r>
        <w:t>6.8. При взаимодействии с контролируемым лицом проводятся следующие контрольные мероприятия:</w:t>
      </w:r>
    </w:p>
    <w:p w:rsidR="0088795F" w:rsidRDefault="0088795F">
      <w:pPr>
        <w:pStyle w:val="ConsPlusNormal"/>
        <w:spacing w:before="220"/>
        <w:ind w:firstLine="540"/>
        <w:jc w:val="both"/>
      </w:pPr>
      <w:r>
        <w:t>- инспекционный визит;</w:t>
      </w:r>
    </w:p>
    <w:p w:rsidR="0088795F" w:rsidRDefault="0088795F">
      <w:pPr>
        <w:pStyle w:val="ConsPlusNormal"/>
        <w:spacing w:before="220"/>
        <w:ind w:firstLine="540"/>
        <w:jc w:val="both"/>
      </w:pPr>
      <w:r>
        <w:t>- документарная проверка;</w:t>
      </w:r>
    </w:p>
    <w:p w:rsidR="0088795F" w:rsidRDefault="0088795F">
      <w:pPr>
        <w:pStyle w:val="ConsPlusNormal"/>
        <w:spacing w:before="220"/>
        <w:ind w:firstLine="540"/>
        <w:jc w:val="both"/>
      </w:pPr>
      <w:r>
        <w:t>- выездная проверка.</w:t>
      </w:r>
    </w:p>
    <w:p w:rsidR="0088795F" w:rsidRDefault="0088795F">
      <w:pPr>
        <w:pStyle w:val="ConsPlusNormal"/>
        <w:spacing w:before="220"/>
        <w:ind w:firstLine="540"/>
        <w:jc w:val="both"/>
      </w:pPr>
      <w:r>
        <w:t>6.8.1. Инспекционный визит.</w:t>
      </w:r>
    </w:p>
    <w:p w:rsidR="0088795F" w:rsidRDefault="0088795F">
      <w:pPr>
        <w:pStyle w:val="ConsPlusNormal"/>
        <w:spacing w:before="220"/>
        <w:ind w:firstLine="540"/>
        <w:jc w:val="both"/>
      </w:pPr>
      <w:r>
        <w:t>Под инспекционным визитом понимается внеплановое контрольное мероприятие, проводимое путем взаимодействия с конкретным контролируемым лицом.</w:t>
      </w:r>
    </w:p>
    <w:p w:rsidR="0088795F" w:rsidRDefault="0088795F">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8795F" w:rsidRDefault="0088795F">
      <w:pPr>
        <w:pStyle w:val="ConsPlusNormal"/>
        <w:spacing w:before="220"/>
        <w:ind w:firstLine="540"/>
        <w:jc w:val="both"/>
      </w:pPr>
      <w:r>
        <w:t>В ходе инспекционного визита могут совершаться следующие контрольные действия:</w:t>
      </w:r>
    </w:p>
    <w:p w:rsidR="0088795F" w:rsidRDefault="0088795F">
      <w:pPr>
        <w:pStyle w:val="ConsPlusNormal"/>
        <w:spacing w:before="220"/>
        <w:ind w:firstLine="540"/>
        <w:jc w:val="both"/>
      </w:pPr>
      <w:r>
        <w:t>а) осмотр;</w:t>
      </w:r>
    </w:p>
    <w:p w:rsidR="0088795F" w:rsidRDefault="0088795F">
      <w:pPr>
        <w:pStyle w:val="ConsPlusNormal"/>
        <w:spacing w:before="220"/>
        <w:ind w:firstLine="540"/>
        <w:jc w:val="both"/>
      </w:pPr>
      <w:r>
        <w:t>б) опрос;</w:t>
      </w:r>
    </w:p>
    <w:p w:rsidR="0088795F" w:rsidRDefault="0088795F">
      <w:pPr>
        <w:pStyle w:val="ConsPlusNormal"/>
        <w:spacing w:before="220"/>
        <w:ind w:firstLine="540"/>
        <w:jc w:val="both"/>
      </w:pPr>
      <w:r>
        <w:t>в) получение письменных объяснений;</w:t>
      </w:r>
    </w:p>
    <w:p w:rsidR="0088795F" w:rsidRDefault="0088795F">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8795F" w:rsidRDefault="0088795F">
      <w:pPr>
        <w:pStyle w:val="ConsPlusNormal"/>
        <w:spacing w:before="220"/>
        <w:ind w:firstLine="540"/>
        <w:jc w:val="both"/>
      </w:pPr>
      <w:r>
        <w:t>Инспекционный визит проводится без предварительного уведомления контролируемого лица.</w:t>
      </w:r>
    </w:p>
    <w:p w:rsidR="0088795F" w:rsidRDefault="0088795F">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rsidR="0088795F" w:rsidRDefault="0088795F">
      <w:pPr>
        <w:pStyle w:val="ConsPlusNormal"/>
        <w:spacing w:before="220"/>
        <w:ind w:firstLine="540"/>
        <w:jc w:val="both"/>
      </w:pPr>
      <w:r>
        <w:t>Контролируемое лицо обязано обеспечить беспрепятственный доступ инспектора на объект контроля.</w:t>
      </w:r>
    </w:p>
    <w:p w:rsidR="0088795F" w:rsidRDefault="0088795F">
      <w:pPr>
        <w:pStyle w:val="ConsPlusNormal"/>
        <w:spacing w:before="220"/>
        <w:ind w:firstLine="540"/>
        <w:jc w:val="both"/>
      </w:pPr>
      <w:r>
        <w:lastRenderedPageBreak/>
        <w:t>6.8.2. Документарная проверка.</w:t>
      </w:r>
    </w:p>
    <w:p w:rsidR="0088795F" w:rsidRDefault="0088795F">
      <w:pPr>
        <w:pStyle w:val="ConsPlusNormal"/>
        <w:spacing w:before="220"/>
        <w:ind w:firstLine="540"/>
        <w:jc w:val="both"/>
      </w:pPr>
      <w:r>
        <w:t>Под документарной проверкой понимается внеплановое контрольное мероприятие, которое проводится по месту нахождения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w:t>
      </w:r>
    </w:p>
    <w:p w:rsidR="0088795F" w:rsidRDefault="0088795F">
      <w:pPr>
        <w:pStyle w:val="ConsPlusNormal"/>
        <w:spacing w:before="220"/>
        <w:ind w:firstLine="540"/>
        <w:jc w:val="both"/>
      </w:pPr>
      <w:r>
        <w:t>В ходе документарной проверки рассматриваются документы контролируемых лиц, имеющиеся в распоряжении Органа, результаты предыдущих контрольных мероприятий, материалы рассмотрения дел об административных правонарушениях в отношении этих контролируемых лиц, связанных с нарушением обязательных требований.</w:t>
      </w:r>
    </w:p>
    <w:p w:rsidR="0088795F" w:rsidRDefault="0088795F">
      <w:pPr>
        <w:pStyle w:val="ConsPlusNormal"/>
        <w:spacing w:before="220"/>
        <w:ind w:firstLine="540"/>
        <w:jc w:val="both"/>
      </w:pPr>
      <w:r>
        <w:t>В ходе документарной проверки могут совершаться следующие контрольные действия:</w:t>
      </w:r>
    </w:p>
    <w:p w:rsidR="0088795F" w:rsidRDefault="0088795F">
      <w:pPr>
        <w:pStyle w:val="ConsPlusNormal"/>
        <w:spacing w:before="220"/>
        <w:ind w:firstLine="540"/>
        <w:jc w:val="both"/>
      </w:pPr>
      <w:r>
        <w:t>а) получение письменных объяснений;</w:t>
      </w:r>
    </w:p>
    <w:p w:rsidR="0088795F" w:rsidRDefault="0088795F">
      <w:pPr>
        <w:pStyle w:val="ConsPlusNormal"/>
        <w:spacing w:before="220"/>
        <w:ind w:firstLine="540"/>
        <w:jc w:val="both"/>
      </w:pPr>
      <w:r>
        <w:t>б) истребование документов.</w:t>
      </w:r>
    </w:p>
    <w:p w:rsidR="0088795F" w:rsidRDefault="0088795F">
      <w:pPr>
        <w:pStyle w:val="ConsPlusNormal"/>
        <w:spacing w:before="220"/>
        <w:ind w:firstLine="540"/>
        <w:jc w:val="both"/>
      </w:pPr>
      <w:r>
        <w:t>В случае если достоверность сведений, содержащихся в документах, имеющихся в распоряжении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указанные в требовании документы.</w:t>
      </w:r>
    </w:p>
    <w:p w:rsidR="0088795F" w:rsidRDefault="0088795F">
      <w:pPr>
        <w:pStyle w:val="ConsPlusNormal"/>
        <w:spacing w:before="220"/>
        <w:ind w:firstLine="540"/>
        <w:jc w:val="both"/>
      </w:pPr>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вправе дополнительно представить в Орган документы, подтверждающие достоверность ранее представленных документов.</w:t>
      </w:r>
    </w:p>
    <w:p w:rsidR="0088795F" w:rsidRDefault="0088795F">
      <w:pPr>
        <w:pStyle w:val="ConsPlusNormal"/>
        <w:spacing w:before="220"/>
        <w:ind w:firstLine="54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795F" w:rsidRDefault="0088795F">
      <w:pPr>
        <w:pStyle w:val="ConsPlusNormal"/>
        <w:spacing w:before="220"/>
        <w:ind w:firstLine="540"/>
        <w:jc w:val="both"/>
      </w:pPr>
      <w:r>
        <w:t xml:space="preserve">Срок проведения документарной проверки не может превышать 10 рабочих дней.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w:t>
      </w:r>
      <w:r>
        <w:lastRenderedPageBreak/>
        <w:t>Контрольный орган.</w:t>
      </w:r>
    </w:p>
    <w:p w:rsidR="0088795F" w:rsidRDefault="0088795F">
      <w:pPr>
        <w:pStyle w:val="ConsPlusNormal"/>
        <w:spacing w:before="220"/>
        <w:ind w:firstLine="540"/>
        <w:jc w:val="both"/>
      </w:pPr>
      <w:r>
        <w:t>Внеплановая документарная проверка проводится без согласования с органами прокуратуры.</w:t>
      </w:r>
    </w:p>
    <w:p w:rsidR="0088795F" w:rsidRDefault="0088795F">
      <w:pPr>
        <w:pStyle w:val="ConsPlusNormal"/>
        <w:spacing w:before="220"/>
        <w:ind w:firstLine="540"/>
        <w:jc w:val="both"/>
      </w:pPr>
      <w:r>
        <w:t>6.8.3. Выездная проверка.</w:t>
      </w:r>
    </w:p>
    <w:p w:rsidR="0088795F" w:rsidRDefault="0088795F">
      <w:pPr>
        <w:pStyle w:val="ConsPlusNormal"/>
        <w:spacing w:before="220"/>
        <w:ind w:firstLine="540"/>
        <w:jc w:val="both"/>
      </w:pPr>
      <w:r>
        <w:t>Под выездной проверкой понимается комплексное внеплановое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88795F" w:rsidRDefault="0088795F">
      <w:pPr>
        <w:pStyle w:val="ConsPlusNormal"/>
        <w:spacing w:before="22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795F" w:rsidRDefault="0088795F">
      <w:pPr>
        <w:pStyle w:val="ConsPlusNormal"/>
        <w:spacing w:before="220"/>
        <w:ind w:firstLine="540"/>
        <w:jc w:val="both"/>
      </w:pPr>
      <w:r>
        <w:t>Выездная проверка проводится в случае, если не представляется возможным:</w:t>
      </w:r>
    </w:p>
    <w:p w:rsidR="0088795F" w:rsidRDefault="0088795F">
      <w:pPr>
        <w:pStyle w:val="ConsPlusNormal"/>
        <w:spacing w:before="220"/>
        <w:ind w:firstLine="540"/>
        <w:jc w:val="both"/>
      </w:pPr>
      <w:r>
        <w:t>а) удостовериться в полноте и достоверности сведений, которые содержатся в находящихся в распоряжении Органа или в запрашиваемых им документах и объяснениях контролируемого лица;</w:t>
      </w:r>
    </w:p>
    <w:p w:rsidR="0088795F" w:rsidRDefault="0088795F">
      <w:pPr>
        <w:pStyle w:val="ConsPlusNormal"/>
        <w:spacing w:before="220"/>
        <w:ind w:firstLine="540"/>
        <w:jc w:val="both"/>
      </w:pPr>
      <w: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88795F" w:rsidRDefault="0088795F">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w:t>
        </w:r>
      </w:hyperlink>
      <w:r>
        <w:t xml:space="preserve">, </w:t>
      </w:r>
      <w:hyperlink r:id="rId39">
        <w:r>
          <w:rPr>
            <w:color w:val="0000FF"/>
          </w:rPr>
          <w:t>частью 3 статьи 57</w:t>
        </w:r>
      </w:hyperlink>
      <w:r>
        <w:t xml:space="preserve"> и </w:t>
      </w:r>
      <w:hyperlink r:id="rId40">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1">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В ходе выездной проверки могут совершаться следующие контрольные действия:</w:t>
      </w:r>
    </w:p>
    <w:p w:rsidR="0088795F" w:rsidRDefault="0088795F">
      <w:pPr>
        <w:pStyle w:val="ConsPlusNormal"/>
        <w:spacing w:before="220"/>
        <w:ind w:firstLine="540"/>
        <w:jc w:val="both"/>
      </w:pPr>
      <w:r>
        <w:t>а) осмотр;</w:t>
      </w:r>
    </w:p>
    <w:p w:rsidR="0088795F" w:rsidRDefault="0088795F">
      <w:pPr>
        <w:pStyle w:val="ConsPlusNormal"/>
        <w:spacing w:before="220"/>
        <w:ind w:firstLine="540"/>
        <w:jc w:val="both"/>
      </w:pPr>
      <w:r>
        <w:t>б) опрос;</w:t>
      </w:r>
    </w:p>
    <w:p w:rsidR="0088795F" w:rsidRDefault="0088795F">
      <w:pPr>
        <w:pStyle w:val="ConsPlusNormal"/>
        <w:spacing w:before="220"/>
        <w:ind w:firstLine="540"/>
        <w:jc w:val="both"/>
      </w:pPr>
      <w:r>
        <w:t>в) получение письменных объяснений;</w:t>
      </w:r>
    </w:p>
    <w:p w:rsidR="0088795F" w:rsidRDefault="0088795F">
      <w:pPr>
        <w:pStyle w:val="ConsPlusNormal"/>
        <w:spacing w:before="220"/>
        <w:ind w:firstLine="540"/>
        <w:jc w:val="both"/>
      </w:pPr>
      <w:r>
        <w:t>г) истребование документов.</w:t>
      </w:r>
    </w:p>
    <w:p w:rsidR="0088795F" w:rsidRDefault="0088795F">
      <w:pPr>
        <w:pStyle w:val="ConsPlusNormal"/>
        <w:spacing w:before="220"/>
        <w:ind w:firstLine="540"/>
        <w:jc w:val="both"/>
      </w:pPr>
      <w:r>
        <w:t>Срок проведения выездной проверки не может превышать 10 рабочих дней.</w:t>
      </w:r>
    </w:p>
    <w:p w:rsidR="0088795F" w:rsidRDefault="0088795F">
      <w:pPr>
        <w:pStyle w:val="ConsPlusNormal"/>
        <w:spacing w:before="220"/>
        <w:ind w:firstLine="540"/>
        <w:jc w:val="both"/>
      </w:pPr>
      <w:r>
        <w:t xml:space="preserve">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w:t>
      </w:r>
      <w:r>
        <w:lastRenderedPageBreak/>
        <w:t>производственному объекту.</w:t>
      </w:r>
    </w:p>
    <w:p w:rsidR="0088795F" w:rsidRDefault="0088795F">
      <w:pPr>
        <w:pStyle w:val="ConsPlusNormal"/>
      </w:pPr>
    </w:p>
    <w:p w:rsidR="0088795F" w:rsidRDefault="0088795F">
      <w:pPr>
        <w:pStyle w:val="ConsPlusTitle"/>
        <w:jc w:val="center"/>
        <w:outlineLvl w:val="1"/>
      </w:pPr>
      <w:r>
        <w:t>7. Результаты контрольного мероприятия</w:t>
      </w:r>
    </w:p>
    <w:p w:rsidR="0088795F" w:rsidRDefault="0088795F">
      <w:pPr>
        <w:pStyle w:val="ConsPlusNormal"/>
      </w:pPr>
    </w:p>
    <w:p w:rsidR="0088795F" w:rsidRDefault="0088795F">
      <w:pPr>
        <w:pStyle w:val="ConsPlusNormal"/>
        <w:ind w:firstLine="540"/>
        <w:jc w:val="both"/>
      </w:pPr>
      <w:r>
        <w:t xml:space="preserve">7.1.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Органом мер, предусмотренных </w:t>
      </w:r>
      <w:hyperlink r:id="rId42">
        <w:r>
          <w:rPr>
            <w:color w:val="0000FF"/>
          </w:rPr>
          <w:t>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88795F" w:rsidRDefault="0088795F">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88795F" w:rsidRDefault="0088795F">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контрольного мероприятия указывается факт его устранения.</w:t>
      </w:r>
    </w:p>
    <w:p w:rsidR="0088795F" w:rsidRDefault="0088795F">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 контрольного мероприятия.</w:t>
      </w:r>
    </w:p>
    <w:p w:rsidR="0088795F" w:rsidRDefault="0088795F">
      <w:pPr>
        <w:pStyle w:val="ConsPlusNormal"/>
        <w:spacing w:before="220"/>
        <w:ind w:firstLine="540"/>
        <w:jc w:val="both"/>
      </w:pPr>
      <w: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8795F" w:rsidRDefault="0088795F">
      <w:pPr>
        <w:pStyle w:val="ConsPlusNormal"/>
        <w:spacing w:before="220"/>
        <w:ind w:firstLine="540"/>
        <w:jc w:val="both"/>
      </w:pPr>
      <w:r>
        <w:t>7.2. 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rsidR="0088795F" w:rsidRDefault="0088795F">
      <w:pPr>
        <w:pStyle w:val="ConsPlusNormal"/>
        <w:spacing w:before="220"/>
        <w:ind w:firstLine="540"/>
        <w:jc w:val="both"/>
      </w:pPr>
      <w:r>
        <w:t xml:space="preserve">7.3.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43">
        <w:r>
          <w:rPr>
            <w:color w:val="0000FF"/>
          </w:rPr>
          <w:t>частью 2</w:t>
        </w:r>
      </w:hyperlink>
      <w:r>
        <w:t xml:space="preserve"> Федерального закона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 xml:space="preserve">Контрольный орган направляет акт контролируемому лицу в порядке, установленном </w:t>
      </w:r>
      <w:hyperlink r:id="rId44">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88795F" w:rsidRDefault="0088795F">
      <w:pPr>
        <w:pStyle w:val="ConsPlusNormal"/>
        <w:spacing w:before="220"/>
        <w:ind w:firstLine="540"/>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8795F" w:rsidRDefault="0088795F">
      <w:pPr>
        <w:pStyle w:val="ConsPlusNormal"/>
        <w:spacing w:before="220"/>
        <w:ind w:firstLine="540"/>
        <w:jc w:val="both"/>
      </w:pPr>
      <w:r>
        <w:t>7.4.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88795F" w:rsidRDefault="0088795F">
      <w:pPr>
        <w:pStyle w:val="ConsPlusNormal"/>
        <w:spacing w:before="220"/>
        <w:ind w:firstLine="540"/>
        <w:jc w:val="both"/>
      </w:pPr>
      <w:r>
        <w:t>Инспектор направляет копию указанного акта в орган государственного надзора в течение 3 рабочих дней со дня его подписания.</w:t>
      </w:r>
    </w:p>
    <w:p w:rsidR="0088795F" w:rsidRDefault="0088795F">
      <w:pPr>
        <w:pStyle w:val="ConsPlusNormal"/>
        <w:spacing w:before="220"/>
        <w:ind w:firstLine="540"/>
        <w:jc w:val="both"/>
      </w:pPr>
      <w:r>
        <w:lastRenderedPageBreak/>
        <w:t>7.5.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795F" w:rsidRDefault="0088795F">
      <w:pPr>
        <w:pStyle w:val="ConsPlusNormal"/>
        <w:spacing w:before="220"/>
        <w:ind w:firstLine="540"/>
        <w:jc w:val="both"/>
      </w:pPr>
      <w:r>
        <w:t>7.6. В случае выявления при проведении контрольного мероприятия нарушений обязательных требований Инспектор обязан:</w:t>
      </w:r>
    </w:p>
    <w:p w:rsidR="0088795F" w:rsidRDefault="0088795F">
      <w:pPr>
        <w:pStyle w:val="ConsPlusNormal"/>
        <w:spacing w:before="220"/>
        <w:ind w:firstLine="540"/>
        <w:jc w:val="both"/>
      </w:pPr>
      <w:r>
        <w:t>7.6.1.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795F" w:rsidRDefault="0088795F">
      <w:pPr>
        <w:pStyle w:val="ConsPlusNormal"/>
        <w:spacing w:before="220"/>
        <w:ind w:firstLine="540"/>
        <w:jc w:val="both"/>
      </w:pPr>
      <w:r>
        <w:t>7.6.2. Незамедлительно принять меры по недопущению причинения вреда (ущерба) охраняемым законом ценностям или прекращению его причинения.</w:t>
      </w:r>
    </w:p>
    <w:p w:rsidR="0088795F" w:rsidRDefault="0088795F">
      <w:pPr>
        <w:pStyle w:val="ConsPlusNormal"/>
        <w:spacing w:before="220"/>
        <w:ind w:firstLine="540"/>
        <w:jc w:val="both"/>
      </w:pPr>
      <w:r>
        <w:t>7.6.3. 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w:t>
      </w:r>
    </w:p>
    <w:p w:rsidR="0088795F" w:rsidRDefault="0088795F">
      <w:pPr>
        <w:pStyle w:val="ConsPlusNormal"/>
        <w:spacing w:before="220"/>
        <w:ind w:firstLine="540"/>
        <w:jc w:val="both"/>
      </w:pPr>
      <w:r>
        <w:t>7.6.4.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8795F" w:rsidRDefault="0088795F">
      <w:pPr>
        <w:pStyle w:val="ConsPlusNormal"/>
        <w:spacing w:before="220"/>
        <w:ind w:firstLine="540"/>
        <w:jc w:val="both"/>
      </w:pPr>
      <w:r>
        <w:t>7.6.5.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795F" w:rsidRDefault="0088795F">
      <w:pPr>
        <w:pStyle w:val="ConsPlusNormal"/>
        <w:spacing w:before="220"/>
        <w:ind w:firstLine="540"/>
        <w:jc w:val="both"/>
      </w:pPr>
      <w:r>
        <w:t xml:space="preserve">7.7.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14">
        <w:r>
          <w:rPr>
            <w:color w:val="0000FF"/>
          </w:rPr>
          <w:t>разделом 8</w:t>
        </w:r>
      </w:hyperlink>
      <w:r>
        <w:t xml:space="preserve"> настоящего Положения.</w:t>
      </w:r>
    </w:p>
    <w:p w:rsidR="0088795F" w:rsidRDefault="0088795F">
      <w:pPr>
        <w:pStyle w:val="ConsPlusNormal"/>
        <w:spacing w:before="220"/>
        <w:ind w:firstLine="540"/>
        <w:jc w:val="both"/>
      </w:pPr>
      <w:r>
        <w:t>7.8. Инспекторы,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w:t>
      </w:r>
    </w:p>
    <w:p w:rsidR="0088795F" w:rsidRDefault="0088795F">
      <w:pPr>
        <w:pStyle w:val="ConsPlusNormal"/>
      </w:pPr>
    </w:p>
    <w:p w:rsidR="0088795F" w:rsidRDefault="0088795F">
      <w:pPr>
        <w:pStyle w:val="ConsPlusTitle"/>
        <w:jc w:val="center"/>
        <w:outlineLvl w:val="1"/>
      </w:pPr>
      <w:bookmarkStart w:id="5" w:name="P314"/>
      <w:bookmarkEnd w:id="5"/>
      <w:r>
        <w:t>8. Обжалование решений органов,</w:t>
      </w:r>
    </w:p>
    <w:p w:rsidR="0088795F" w:rsidRDefault="0088795F">
      <w:pPr>
        <w:pStyle w:val="ConsPlusTitle"/>
        <w:jc w:val="center"/>
      </w:pPr>
      <w:r>
        <w:t>действий (бездействия) их должностных лиц</w:t>
      </w:r>
    </w:p>
    <w:p w:rsidR="0088795F" w:rsidRDefault="0088795F">
      <w:pPr>
        <w:pStyle w:val="ConsPlusNormal"/>
      </w:pPr>
    </w:p>
    <w:p w:rsidR="0088795F" w:rsidRDefault="0088795F">
      <w:pPr>
        <w:pStyle w:val="ConsPlusNormal"/>
        <w:ind w:firstLine="540"/>
        <w:jc w:val="both"/>
      </w:pPr>
      <w:r>
        <w:t>8.1. Досудебный порядок подачи жалоб при осуществлении муниципального контроля на автомобильном транспорте и в дорожном хозяйстве не применяется.</w:t>
      </w:r>
    </w:p>
    <w:p w:rsidR="0088795F" w:rsidRDefault="0088795F">
      <w:pPr>
        <w:pStyle w:val="ConsPlusNormal"/>
        <w:spacing w:before="220"/>
        <w:ind w:firstLine="540"/>
        <w:jc w:val="both"/>
      </w:pPr>
      <w:r>
        <w:t>Решения и действия (бездействие) должностных лиц, осуществляющих муниципальный контроль на автомобильном транспорте и в дорожном хозяйстве, могут быть обжалованы в судебном порядке, установленном законодательством Российской Федерации.</w:t>
      </w:r>
    </w:p>
    <w:p w:rsidR="0088795F" w:rsidRDefault="0088795F">
      <w:pPr>
        <w:pStyle w:val="ConsPlusNormal"/>
      </w:pPr>
    </w:p>
    <w:p w:rsidR="0088795F" w:rsidRDefault="0088795F">
      <w:pPr>
        <w:pStyle w:val="ConsPlusTitle"/>
        <w:jc w:val="center"/>
        <w:outlineLvl w:val="1"/>
      </w:pPr>
      <w:r>
        <w:t>9. Дополнительная информация</w:t>
      </w:r>
    </w:p>
    <w:p w:rsidR="0088795F" w:rsidRDefault="0088795F">
      <w:pPr>
        <w:pStyle w:val="ConsPlusNormal"/>
      </w:pPr>
    </w:p>
    <w:p w:rsidR="0088795F" w:rsidRDefault="0088795F">
      <w:pPr>
        <w:pStyle w:val="ConsPlusNormal"/>
        <w:ind w:firstLine="540"/>
        <w:jc w:val="both"/>
      </w:pPr>
      <w:hyperlink w:anchor="P342">
        <w:r>
          <w:rPr>
            <w:color w:val="0000FF"/>
          </w:rPr>
          <w:t>Перечень</w:t>
        </w:r>
      </w:hyperlink>
      <w:r>
        <w:t xml:space="preserve"> ключевых показателей муниципального контроля на автомобильном транспорте и в дорожном хозяйстве и их целевые значения, индикативные показатели муниципального контроля на автомобильном транспорте и в дорожном хозяйстве на территории муниципального </w:t>
      </w:r>
      <w:r>
        <w:lastRenderedPageBreak/>
        <w:t>округа "Ухта" установлены приложением N 1 к настоящему Положению.</w:t>
      </w:r>
    </w:p>
    <w:p w:rsidR="0088795F" w:rsidRDefault="0088795F">
      <w:pPr>
        <w:pStyle w:val="ConsPlusNormal"/>
      </w:pPr>
    </w:p>
    <w:p w:rsidR="0088795F" w:rsidRDefault="0088795F">
      <w:pPr>
        <w:pStyle w:val="ConsPlusTitle"/>
        <w:jc w:val="center"/>
        <w:outlineLvl w:val="1"/>
      </w:pPr>
      <w:r>
        <w:t>10. Индикаторы риска нарушения обязательных требований,</w:t>
      </w:r>
    </w:p>
    <w:p w:rsidR="0088795F" w:rsidRDefault="0088795F">
      <w:pPr>
        <w:pStyle w:val="ConsPlusTitle"/>
        <w:jc w:val="center"/>
      </w:pPr>
      <w:r>
        <w:t>при осуществлении муниципального контроля</w:t>
      </w:r>
    </w:p>
    <w:p w:rsidR="0088795F" w:rsidRDefault="0088795F">
      <w:pPr>
        <w:pStyle w:val="ConsPlusTitle"/>
        <w:jc w:val="center"/>
      </w:pPr>
      <w:r>
        <w:t>на автомобильном транспорте и в дорожном хозяйстве</w:t>
      </w:r>
    </w:p>
    <w:p w:rsidR="0088795F" w:rsidRDefault="0088795F">
      <w:pPr>
        <w:pStyle w:val="ConsPlusNormal"/>
      </w:pPr>
    </w:p>
    <w:p w:rsidR="0088795F" w:rsidRDefault="0088795F">
      <w:pPr>
        <w:pStyle w:val="ConsPlusNormal"/>
        <w:ind w:firstLine="540"/>
        <w:jc w:val="both"/>
      </w:pPr>
      <w:hyperlink w:anchor="P414">
        <w:r>
          <w:rPr>
            <w:color w:val="0000FF"/>
          </w:rPr>
          <w:t>Перечень</w:t>
        </w:r>
      </w:hyperlink>
      <w:r>
        <w:t xml:space="preserve">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муниципального округа "Ухта" установлены приложением N 2 к настоящему Положению.</w:t>
      </w: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jc w:val="right"/>
        <w:outlineLvl w:val="1"/>
      </w:pPr>
      <w:r>
        <w:t>Приложение N 1</w:t>
      </w:r>
    </w:p>
    <w:p w:rsidR="0088795F" w:rsidRDefault="0088795F">
      <w:pPr>
        <w:pStyle w:val="ConsPlusNormal"/>
        <w:jc w:val="right"/>
      </w:pPr>
      <w:r>
        <w:t>к Положению</w:t>
      </w:r>
    </w:p>
    <w:p w:rsidR="0088795F" w:rsidRDefault="0088795F">
      <w:pPr>
        <w:pStyle w:val="ConsPlusNormal"/>
        <w:jc w:val="right"/>
      </w:pPr>
      <w:r>
        <w:t>о муниципальном контроле</w:t>
      </w:r>
    </w:p>
    <w:p w:rsidR="0088795F" w:rsidRDefault="0088795F">
      <w:pPr>
        <w:pStyle w:val="ConsPlusNormal"/>
        <w:jc w:val="right"/>
      </w:pPr>
      <w:r>
        <w:t>на автомобильном транспорте</w:t>
      </w:r>
    </w:p>
    <w:p w:rsidR="0088795F" w:rsidRDefault="0088795F">
      <w:pPr>
        <w:pStyle w:val="ConsPlusNormal"/>
        <w:jc w:val="right"/>
      </w:pPr>
      <w:r>
        <w:t>и в дорожном хозяйстве</w:t>
      </w:r>
    </w:p>
    <w:p w:rsidR="0088795F" w:rsidRDefault="0088795F">
      <w:pPr>
        <w:pStyle w:val="ConsPlusNormal"/>
        <w:jc w:val="right"/>
      </w:pPr>
      <w:r>
        <w:t>на территории</w:t>
      </w:r>
    </w:p>
    <w:p w:rsidR="0088795F" w:rsidRDefault="0088795F">
      <w:pPr>
        <w:pStyle w:val="ConsPlusNormal"/>
        <w:jc w:val="right"/>
      </w:pPr>
      <w:r>
        <w:t>муниципального округа "Ухта"</w:t>
      </w:r>
    </w:p>
    <w:p w:rsidR="0088795F" w:rsidRDefault="0088795F">
      <w:pPr>
        <w:pStyle w:val="ConsPlusNormal"/>
      </w:pPr>
    </w:p>
    <w:p w:rsidR="0088795F" w:rsidRDefault="0088795F">
      <w:pPr>
        <w:pStyle w:val="ConsPlusTitle"/>
        <w:jc w:val="center"/>
      </w:pPr>
      <w:bookmarkStart w:id="6" w:name="P342"/>
      <w:bookmarkEnd w:id="6"/>
      <w:r>
        <w:t>ПЕРЕЧЕНЬ</w:t>
      </w:r>
    </w:p>
    <w:p w:rsidR="0088795F" w:rsidRDefault="0088795F">
      <w:pPr>
        <w:pStyle w:val="ConsPlusTitle"/>
        <w:jc w:val="center"/>
      </w:pPr>
      <w:r>
        <w:t>КЛЮЧЕВЫХ ПОКАЗАТЕЛЕЙ МУНИЦИПАЛЬНОГО КОНТРОЛЯ</w:t>
      </w:r>
    </w:p>
    <w:p w:rsidR="0088795F" w:rsidRDefault="0088795F">
      <w:pPr>
        <w:pStyle w:val="ConsPlusTitle"/>
        <w:jc w:val="center"/>
      </w:pPr>
      <w:r>
        <w:t>НА АВТОМОБИЛЬНОМ ТРАНСПОРТЕ И В ДОРОЖНОМ ХОЗЯЙСТВЕ</w:t>
      </w:r>
    </w:p>
    <w:p w:rsidR="0088795F" w:rsidRDefault="0088795F">
      <w:pPr>
        <w:pStyle w:val="ConsPlusTitle"/>
        <w:jc w:val="center"/>
      </w:pPr>
      <w:r>
        <w:t>И ИХ ЦЕЛЕВЫЕ ЗНАЧЕНИЯ, ИНДИКАТИВНЫХ ПОКАЗАТЕЛЕЙ</w:t>
      </w:r>
    </w:p>
    <w:p w:rsidR="0088795F" w:rsidRDefault="0088795F">
      <w:pPr>
        <w:pStyle w:val="ConsPlusTitle"/>
        <w:jc w:val="center"/>
      </w:pPr>
      <w:r>
        <w:t>МУНИЦИПАЛЬНОГО КОНТРОЛЯ НА АВТОМОБИЛЬНОМ ТРАНСПОРТЕ</w:t>
      </w:r>
    </w:p>
    <w:p w:rsidR="0088795F" w:rsidRDefault="0088795F">
      <w:pPr>
        <w:pStyle w:val="ConsPlusTitle"/>
        <w:jc w:val="center"/>
      </w:pPr>
      <w:r>
        <w:t>И В ДОРОЖНОМ ХОЗЯЙСТВЕ НА ТЕРРИТОРИИ</w:t>
      </w:r>
    </w:p>
    <w:p w:rsidR="0088795F" w:rsidRDefault="0088795F">
      <w:pPr>
        <w:pStyle w:val="ConsPlusTitle"/>
        <w:jc w:val="center"/>
      </w:pPr>
      <w:r>
        <w:t>МУНИЦИПАЛЬНОГО ОКРУГА "УХТА"</w:t>
      </w:r>
    </w:p>
    <w:p w:rsidR="0088795F" w:rsidRDefault="008879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896"/>
        <w:gridCol w:w="850"/>
        <w:gridCol w:w="1417"/>
      </w:tblGrid>
      <w:tr w:rsidR="0088795F">
        <w:tc>
          <w:tcPr>
            <w:tcW w:w="794" w:type="dxa"/>
          </w:tcPr>
          <w:p w:rsidR="0088795F" w:rsidRDefault="0088795F">
            <w:pPr>
              <w:pStyle w:val="ConsPlusNormal"/>
              <w:jc w:val="center"/>
            </w:pPr>
            <w:r>
              <w:t>Номер показателя</w:t>
            </w:r>
          </w:p>
        </w:tc>
        <w:tc>
          <w:tcPr>
            <w:tcW w:w="5896" w:type="dxa"/>
          </w:tcPr>
          <w:p w:rsidR="0088795F" w:rsidRDefault="0088795F">
            <w:pPr>
              <w:pStyle w:val="ConsPlusNormal"/>
              <w:jc w:val="center"/>
            </w:pPr>
            <w:r>
              <w:t>Наименование показателя</w:t>
            </w:r>
          </w:p>
        </w:tc>
        <w:tc>
          <w:tcPr>
            <w:tcW w:w="850" w:type="dxa"/>
          </w:tcPr>
          <w:p w:rsidR="0088795F" w:rsidRDefault="0088795F">
            <w:pPr>
              <w:pStyle w:val="ConsPlusNormal"/>
              <w:jc w:val="center"/>
            </w:pPr>
            <w:r>
              <w:t>Целевые значения, %</w:t>
            </w:r>
          </w:p>
        </w:tc>
        <w:tc>
          <w:tcPr>
            <w:tcW w:w="1417" w:type="dxa"/>
          </w:tcPr>
          <w:p w:rsidR="0088795F" w:rsidRDefault="0088795F">
            <w:pPr>
              <w:pStyle w:val="ConsPlusNormal"/>
              <w:jc w:val="center"/>
            </w:pPr>
            <w:r>
              <w:t>Источники данных для определения значения показателя</w:t>
            </w:r>
          </w:p>
        </w:tc>
      </w:tr>
      <w:tr w:rsidR="0088795F">
        <w:tc>
          <w:tcPr>
            <w:tcW w:w="8957" w:type="dxa"/>
            <w:gridSpan w:val="4"/>
          </w:tcPr>
          <w:p w:rsidR="0088795F" w:rsidRDefault="0088795F">
            <w:pPr>
              <w:pStyle w:val="ConsPlusNormal"/>
              <w:jc w:val="center"/>
              <w:outlineLvl w:val="2"/>
            </w:pPr>
            <w:r>
              <w:t>Ключевые показатели</w:t>
            </w:r>
          </w:p>
        </w:tc>
      </w:tr>
      <w:tr w:rsidR="0088795F">
        <w:tc>
          <w:tcPr>
            <w:tcW w:w="794" w:type="dxa"/>
          </w:tcPr>
          <w:p w:rsidR="0088795F" w:rsidRDefault="0088795F">
            <w:pPr>
              <w:pStyle w:val="ConsPlusNormal"/>
            </w:pPr>
            <w:r>
              <w:t>1</w:t>
            </w:r>
          </w:p>
        </w:tc>
        <w:tc>
          <w:tcPr>
            <w:tcW w:w="8163" w:type="dxa"/>
            <w:gridSpan w:val="3"/>
          </w:tcPr>
          <w:p w:rsidR="0088795F" w:rsidRDefault="0088795F">
            <w:pPr>
              <w:pStyle w:val="ConsPlusNormal"/>
              <w:jc w:val="both"/>
            </w:pPr>
            <w:r>
              <w:t>Показатели результативности, отражающие уровень достижения значимых результатов мониторинга муниципального контроля</w:t>
            </w:r>
          </w:p>
        </w:tc>
      </w:tr>
      <w:tr w:rsidR="0088795F">
        <w:tc>
          <w:tcPr>
            <w:tcW w:w="794" w:type="dxa"/>
          </w:tcPr>
          <w:p w:rsidR="0088795F" w:rsidRDefault="0088795F">
            <w:pPr>
              <w:pStyle w:val="ConsPlusNormal"/>
            </w:pPr>
            <w:r>
              <w:t>1.1</w:t>
            </w:r>
          </w:p>
        </w:tc>
        <w:tc>
          <w:tcPr>
            <w:tcW w:w="5896" w:type="dxa"/>
          </w:tcPr>
          <w:p w:rsidR="0088795F" w:rsidRDefault="0088795F">
            <w:pPr>
              <w:pStyle w:val="ConsPlusNormal"/>
              <w:jc w:val="both"/>
            </w:pPr>
            <w:r>
              <w:t>Доля устраненных нарушений из числа выявленных нарушений обязательных требований</w:t>
            </w:r>
          </w:p>
        </w:tc>
        <w:tc>
          <w:tcPr>
            <w:tcW w:w="850" w:type="dxa"/>
          </w:tcPr>
          <w:p w:rsidR="0088795F" w:rsidRDefault="0088795F">
            <w:pPr>
              <w:pStyle w:val="ConsPlusNormal"/>
              <w:jc w:val="center"/>
            </w:pPr>
            <w:r>
              <w:t>100</w:t>
            </w:r>
          </w:p>
        </w:tc>
        <w:tc>
          <w:tcPr>
            <w:tcW w:w="1417" w:type="dxa"/>
            <w:vMerge w:val="restart"/>
          </w:tcPr>
          <w:p w:rsidR="0088795F" w:rsidRDefault="0088795F">
            <w:pPr>
              <w:pStyle w:val="ConsPlusNormal"/>
            </w:pPr>
            <w:r>
              <w:t>Данные Контрольного органа</w:t>
            </w:r>
          </w:p>
        </w:tc>
      </w:tr>
      <w:tr w:rsidR="0088795F">
        <w:tc>
          <w:tcPr>
            <w:tcW w:w="794" w:type="dxa"/>
          </w:tcPr>
          <w:p w:rsidR="0088795F" w:rsidRDefault="0088795F">
            <w:pPr>
              <w:pStyle w:val="ConsPlusNormal"/>
            </w:pPr>
            <w:r>
              <w:t>1.2</w:t>
            </w:r>
          </w:p>
        </w:tc>
        <w:tc>
          <w:tcPr>
            <w:tcW w:w="5896" w:type="dxa"/>
          </w:tcPr>
          <w:p w:rsidR="0088795F" w:rsidRDefault="0088795F">
            <w:pPr>
              <w:pStyle w:val="ConsPlusNormal"/>
              <w:jc w:val="both"/>
            </w:pPr>
            <w: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850" w:type="dxa"/>
          </w:tcPr>
          <w:p w:rsidR="0088795F" w:rsidRDefault="0088795F">
            <w:pPr>
              <w:pStyle w:val="ConsPlusNormal"/>
              <w:jc w:val="center"/>
            </w:pPr>
            <w:r>
              <w:t>0</w:t>
            </w:r>
          </w:p>
        </w:tc>
        <w:tc>
          <w:tcPr>
            <w:tcW w:w="1417" w:type="dxa"/>
            <w:vMerge/>
          </w:tcPr>
          <w:p w:rsidR="0088795F" w:rsidRDefault="0088795F">
            <w:pPr>
              <w:pStyle w:val="ConsPlusNormal"/>
            </w:pPr>
          </w:p>
        </w:tc>
      </w:tr>
      <w:tr w:rsidR="0088795F">
        <w:tc>
          <w:tcPr>
            <w:tcW w:w="794" w:type="dxa"/>
          </w:tcPr>
          <w:p w:rsidR="0088795F" w:rsidRDefault="0088795F">
            <w:pPr>
              <w:pStyle w:val="ConsPlusNormal"/>
            </w:pPr>
            <w:r>
              <w:t>1.3</w:t>
            </w:r>
          </w:p>
        </w:tc>
        <w:tc>
          <w:tcPr>
            <w:tcW w:w="5896" w:type="dxa"/>
          </w:tcPr>
          <w:p w:rsidR="0088795F" w:rsidRDefault="0088795F">
            <w:pPr>
              <w:pStyle w:val="ConsPlusNormal"/>
              <w:jc w:val="both"/>
            </w:pPr>
            <w:r>
              <w:t>Доля отмененных результатов контрольных мероприятий</w:t>
            </w:r>
          </w:p>
        </w:tc>
        <w:tc>
          <w:tcPr>
            <w:tcW w:w="850" w:type="dxa"/>
          </w:tcPr>
          <w:p w:rsidR="0088795F" w:rsidRDefault="0088795F">
            <w:pPr>
              <w:pStyle w:val="ConsPlusNormal"/>
              <w:jc w:val="center"/>
            </w:pPr>
            <w:r>
              <w:t>0</w:t>
            </w:r>
          </w:p>
        </w:tc>
        <w:tc>
          <w:tcPr>
            <w:tcW w:w="1417" w:type="dxa"/>
            <w:vMerge/>
          </w:tcPr>
          <w:p w:rsidR="0088795F" w:rsidRDefault="0088795F">
            <w:pPr>
              <w:pStyle w:val="ConsPlusNormal"/>
            </w:pPr>
          </w:p>
        </w:tc>
      </w:tr>
      <w:tr w:rsidR="0088795F">
        <w:tc>
          <w:tcPr>
            <w:tcW w:w="794" w:type="dxa"/>
          </w:tcPr>
          <w:p w:rsidR="0088795F" w:rsidRDefault="0088795F">
            <w:pPr>
              <w:pStyle w:val="ConsPlusNormal"/>
            </w:pPr>
            <w:r>
              <w:t>1.4</w:t>
            </w:r>
          </w:p>
        </w:tc>
        <w:tc>
          <w:tcPr>
            <w:tcW w:w="5896" w:type="dxa"/>
          </w:tcPr>
          <w:p w:rsidR="0088795F" w:rsidRDefault="0088795F">
            <w:pPr>
              <w:pStyle w:val="ConsPlusNormal"/>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850" w:type="dxa"/>
          </w:tcPr>
          <w:p w:rsidR="0088795F" w:rsidRDefault="0088795F">
            <w:pPr>
              <w:pStyle w:val="ConsPlusNormal"/>
              <w:jc w:val="center"/>
            </w:pPr>
            <w:r>
              <w:t>0</w:t>
            </w:r>
          </w:p>
        </w:tc>
        <w:tc>
          <w:tcPr>
            <w:tcW w:w="1417" w:type="dxa"/>
            <w:vMerge/>
          </w:tcPr>
          <w:p w:rsidR="0088795F" w:rsidRDefault="0088795F">
            <w:pPr>
              <w:pStyle w:val="ConsPlusNormal"/>
            </w:pPr>
          </w:p>
        </w:tc>
      </w:tr>
      <w:tr w:rsidR="0088795F">
        <w:tc>
          <w:tcPr>
            <w:tcW w:w="794" w:type="dxa"/>
          </w:tcPr>
          <w:p w:rsidR="0088795F" w:rsidRDefault="0088795F">
            <w:pPr>
              <w:pStyle w:val="ConsPlusNormal"/>
            </w:pPr>
            <w:r>
              <w:lastRenderedPageBreak/>
              <w:t>1.5</w:t>
            </w:r>
          </w:p>
        </w:tc>
        <w:tc>
          <w:tcPr>
            <w:tcW w:w="5896" w:type="dxa"/>
          </w:tcPr>
          <w:p w:rsidR="0088795F" w:rsidRDefault="0088795F">
            <w:pPr>
              <w:pStyle w:val="ConsPlusNormal"/>
              <w:jc w:val="both"/>
            </w:pPr>
            <w:r>
              <w:t>Доля вынесенных судебных решений о назначении административного наказания по материалам контрольного органа</w:t>
            </w:r>
          </w:p>
        </w:tc>
        <w:tc>
          <w:tcPr>
            <w:tcW w:w="850" w:type="dxa"/>
          </w:tcPr>
          <w:p w:rsidR="0088795F" w:rsidRDefault="0088795F">
            <w:pPr>
              <w:pStyle w:val="ConsPlusNormal"/>
              <w:jc w:val="center"/>
            </w:pPr>
            <w:r>
              <w:t>100</w:t>
            </w:r>
          </w:p>
        </w:tc>
        <w:tc>
          <w:tcPr>
            <w:tcW w:w="1417" w:type="dxa"/>
            <w:vMerge/>
          </w:tcPr>
          <w:p w:rsidR="0088795F" w:rsidRDefault="0088795F">
            <w:pPr>
              <w:pStyle w:val="ConsPlusNormal"/>
            </w:pPr>
          </w:p>
        </w:tc>
      </w:tr>
      <w:tr w:rsidR="0088795F">
        <w:tc>
          <w:tcPr>
            <w:tcW w:w="794" w:type="dxa"/>
          </w:tcPr>
          <w:p w:rsidR="0088795F" w:rsidRDefault="0088795F">
            <w:pPr>
              <w:pStyle w:val="ConsPlusNormal"/>
            </w:pPr>
            <w:r>
              <w:t>1.6</w:t>
            </w:r>
          </w:p>
        </w:tc>
        <w:tc>
          <w:tcPr>
            <w:tcW w:w="5896" w:type="dxa"/>
          </w:tcPr>
          <w:p w:rsidR="0088795F" w:rsidRDefault="0088795F">
            <w:pPr>
              <w:pStyle w:val="ConsPlusNormal"/>
              <w:jc w:val="both"/>
            </w:pPr>
            <w: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w:t>
            </w:r>
            <w:hyperlink r:id="rId45">
              <w:r>
                <w:rPr>
                  <w:color w:val="0000FF"/>
                </w:rPr>
                <w:t>статей 2.7</w:t>
              </w:r>
            </w:hyperlink>
            <w:r>
              <w:t xml:space="preserve"> и </w:t>
            </w:r>
            <w:hyperlink r:id="rId46">
              <w:r>
                <w:rPr>
                  <w:color w:val="0000FF"/>
                </w:rPr>
                <w:t>2.9</w:t>
              </w:r>
            </w:hyperlink>
            <w:r>
              <w:t xml:space="preserve"> Кодекса Российской Федерации об административных правонарушениях</w:t>
            </w:r>
          </w:p>
        </w:tc>
        <w:tc>
          <w:tcPr>
            <w:tcW w:w="850" w:type="dxa"/>
          </w:tcPr>
          <w:p w:rsidR="0088795F" w:rsidRDefault="0088795F">
            <w:pPr>
              <w:pStyle w:val="ConsPlusNormal"/>
              <w:jc w:val="center"/>
            </w:pPr>
            <w:r>
              <w:t>0</w:t>
            </w:r>
          </w:p>
        </w:tc>
        <w:tc>
          <w:tcPr>
            <w:tcW w:w="1417" w:type="dxa"/>
            <w:vMerge/>
          </w:tcPr>
          <w:p w:rsidR="0088795F" w:rsidRDefault="0088795F">
            <w:pPr>
              <w:pStyle w:val="ConsPlusNormal"/>
            </w:pPr>
          </w:p>
        </w:tc>
      </w:tr>
      <w:tr w:rsidR="0088795F">
        <w:tc>
          <w:tcPr>
            <w:tcW w:w="8957" w:type="dxa"/>
            <w:gridSpan w:val="4"/>
          </w:tcPr>
          <w:p w:rsidR="0088795F" w:rsidRDefault="0088795F">
            <w:pPr>
              <w:pStyle w:val="ConsPlusNormal"/>
              <w:jc w:val="center"/>
              <w:outlineLvl w:val="2"/>
            </w:pPr>
            <w:r>
              <w:t>Индикативные показатели</w:t>
            </w:r>
          </w:p>
        </w:tc>
      </w:tr>
      <w:tr w:rsidR="0088795F">
        <w:tc>
          <w:tcPr>
            <w:tcW w:w="794" w:type="dxa"/>
          </w:tcPr>
          <w:p w:rsidR="0088795F" w:rsidRDefault="0088795F">
            <w:pPr>
              <w:pStyle w:val="ConsPlusNormal"/>
            </w:pPr>
            <w:r>
              <w:t>2</w:t>
            </w:r>
          </w:p>
        </w:tc>
        <w:tc>
          <w:tcPr>
            <w:tcW w:w="8163" w:type="dxa"/>
            <w:gridSpan w:val="3"/>
          </w:tcPr>
          <w:p w:rsidR="0088795F" w:rsidRDefault="0088795F">
            <w:pPr>
              <w:pStyle w:val="ConsPlusNormal"/>
              <w:jc w:val="both"/>
            </w:pPr>
            <w: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88795F">
        <w:tc>
          <w:tcPr>
            <w:tcW w:w="794" w:type="dxa"/>
          </w:tcPr>
          <w:p w:rsidR="0088795F" w:rsidRDefault="0088795F">
            <w:pPr>
              <w:pStyle w:val="ConsPlusNormal"/>
            </w:pPr>
          </w:p>
        </w:tc>
        <w:tc>
          <w:tcPr>
            <w:tcW w:w="8163" w:type="dxa"/>
            <w:gridSpan w:val="3"/>
          </w:tcPr>
          <w:p w:rsidR="0088795F" w:rsidRDefault="0088795F">
            <w:pPr>
              <w:pStyle w:val="ConsPlusNormal"/>
              <w:jc w:val="both"/>
            </w:pPr>
            <w:r>
              <w:t>1) количество внеплановых контрольных мероприятий, проведенных за отчетный период;</w:t>
            </w:r>
          </w:p>
          <w:p w:rsidR="0088795F" w:rsidRDefault="0088795F">
            <w:pPr>
              <w:pStyle w:val="ConsPlusNormal"/>
              <w:jc w:val="both"/>
            </w:pPr>
            <w: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8795F" w:rsidRDefault="0088795F">
            <w:pPr>
              <w:pStyle w:val="ConsPlusNormal"/>
              <w:jc w:val="both"/>
            </w:pPr>
            <w:r>
              <w:t>3) общее количество контрольных мероприятий с взаимодействием, проведенных за отчетный период;</w:t>
            </w:r>
          </w:p>
          <w:p w:rsidR="0088795F" w:rsidRDefault="0088795F">
            <w:pPr>
              <w:pStyle w:val="ConsPlusNormal"/>
              <w:jc w:val="both"/>
            </w:pPr>
            <w:r>
              <w:t>4) количество контрольных мероприятий с взаимодействием по каждому виду контрольных мероприятий, проведенных за отчетный период;</w:t>
            </w:r>
          </w:p>
          <w:p w:rsidR="0088795F" w:rsidRDefault="0088795F">
            <w:pPr>
              <w:pStyle w:val="ConsPlusNormal"/>
              <w:jc w:val="both"/>
            </w:pPr>
            <w:r>
              <w:t>5) количество контрольных мероприятий, проведенных с использованием средств дистанционного взаимодействия, за отчетный период;</w:t>
            </w:r>
          </w:p>
          <w:p w:rsidR="0088795F" w:rsidRDefault="0088795F">
            <w:pPr>
              <w:pStyle w:val="ConsPlusNormal"/>
              <w:jc w:val="both"/>
            </w:pPr>
            <w:r>
              <w:t>6) количество профилактических визитов, проведенных за отчетный период;</w:t>
            </w:r>
          </w:p>
          <w:p w:rsidR="0088795F" w:rsidRDefault="0088795F">
            <w:pPr>
              <w:pStyle w:val="ConsPlusNormal"/>
              <w:jc w:val="both"/>
            </w:pPr>
            <w:r>
              <w:t>7) количество предостережений о недопустимости нарушения обязательных требований, объявленных за отчетный период;</w:t>
            </w:r>
          </w:p>
          <w:p w:rsidR="0088795F" w:rsidRDefault="0088795F">
            <w:pPr>
              <w:pStyle w:val="ConsPlusNormal"/>
              <w:jc w:val="both"/>
            </w:pPr>
            <w:r>
              <w:t>8) количество контрольных мероприятий, по результатам которых выявлены нарушения обязательных требований, за отчетный период;</w:t>
            </w:r>
          </w:p>
          <w:p w:rsidR="0088795F" w:rsidRDefault="0088795F">
            <w:pPr>
              <w:pStyle w:val="ConsPlusNormal"/>
              <w:jc w:val="both"/>
            </w:pPr>
            <w:r>
              <w:t>9) количество контрольных мероприятий, по итогам которых возбуждены дела об административных правонарушениях, за отчетный период;</w:t>
            </w:r>
          </w:p>
          <w:p w:rsidR="0088795F" w:rsidRDefault="0088795F">
            <w:pPr>
              <w:pStyle w:val="ConsPlusNormal"/>
              <w:jc w:val="both"/>
            </w:pPr>
            <w:r>
              <w:t>10) сумма административных штрафов, наложенных по результатам контрольных мероприятий, за отчетный период;</w:t>
            </w:r>
          </w:p>
          <w:p w:rsidR="0088795F" w:rsidRDefault="0088795F">
            <w:pPr>
              <w:pStyle w:val="ConsPlusNormal"/>
              <w:jc w:val="both"/>
            </w:pPr>
            <w:r>
              <w:t>11) количество направленных в органы прокуратуры заявлений о согласовании проведения контрольных мероприятий, за отчетный период;</w:t>
            </w:r>
          </w:p>
          <w:p w:rsidR="0088795F" w:rsidRDefault="0088795F">
            <w:pPr>
              <w:pStyle w:val="ConsPlusNormal"/>
              <w:jc w:val="both"/>
            </w:pPr>
            <w: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8795F" w:rsidRDefault="0088795F">
            <w:pPr>
              <w:pStyle w:val="ConsPlusNormal"/>
              <w:jc w:val="both"/>
            </w:pPr>
            <w:r>
              <w:t>13) общее количество учтенных объектов контроля на конец отчетного периода;</w:t>
            </w:r>
          </w:p>
          <w:p w:rsidR="0088795F" w:rsidRDefault="0088795F">
            <w:pPr>
              <w:pStyle w:val="ConsPlusNormal"/>
              <w:jc w:val="both"/>
            </w:pPr>
            <w:r>
              <w:t>14) количество учтенных контролируемых лиц на конец отчетного периода;</w:t>
            </w:r>
          </w:p>
          <w:p w:rsidR="0088795F" w:rsidRDefault="0088795F">
            <w:pPr>
              <w:pStyle w:val="ConsPlusNormal"/>
              <w:jc w:val="both"/>
            </w:pPr>
            <w:r>
              <w:t>15) количество учтенных контролируемых лиц, в отношении которых проведены контрольные мероприятия, за отчетный период;</w:t>
            </w:r>
          </w:p>
          <w:p w:rsidR="0088795F" w:rsidRDefault="0088795F">
            <w:pPr>
              <w:pStyle w:val="ConsPlusNormal"/>
              <w:jc w:val="both"/>
            </w:pPr>
            <w:r>
              <w:t>16) общее количество жалоб, поданных контролируемыми лицами за отчетный период;</w:t>
            </w:r>
          </w:p>
          <w:p w:rsidR="0088795F" w:rsidRDefault="0088795F">
            <w:pPr>
              <w:pStyle w:val="ConsPlusNormal"/>
              <w:jc w:val="both"/>
            </w:pPr>
            <w:r>
              <w:t>17) количество жалоб, в отношении которых контрольным органом был нарушен срок рассмотрения, за отчетный период;</w:t>
            </w:r>
          </w:p>
          <w:p w:rsidR="0088795F" w:rsidRDefault="0088795F">
            <w:pPr>
              <w:pStyle w:val="ConsPlusNormal"/>
              <w:jc w:val="both"/>
            </w:pPr>
            <w:r>
              <w:lastRenderedPageBreak/>
              <w:t>18) количество жалоб, поданных контролируемыми лицами,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88795F" w:rsidRDefault="0088795F">
            <w:pPr>
              <w:pStyle w:val="ConsPlusNormal"/>
              <w:jc w:val="both"/>
            </w:pPr>
            <w: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8795F" w:rsidRDefault="0088795F">
            <w:pPr>
              <w:pStyle w:val="ConsPlusNormal"/>
              <w:jc w:val="both"/>
            </w:pPr>
            <w: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8795F" w:rsidRDefault="0088795F">
            <w:pPr>
              <w:pStyle w:val="ConsPlusNormal"/>
              <w:jc w:val="both"/>
            </w:pPr>
            <w: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pPr>
    </w:p>
    <w:p w:rsidR="0088795F" w:rsidRDefault="0088795F">
      <w:pPr>
        <w:pStyle w:val="ConsPlusNormal"/>
        <w:jc w:val="right"/>
        <w:outlineLvl w:val="1"/>
      </w:pPr>
      <w:r>
        <w:t>Приложение N 2</w:t>
      </w:r>
    </w:p>
    <w:p w:rsidR="0088795F" w:rsidRDefault="0088795F">
      <w:pPr>
        <w:pStyle w:val="ConsPlusNormal"/>
        <w:jc w:val="right"/>
      </w:pPr>
      <w:r>
        <w:t>к Положению</w:t>
      </w:r>
    </w:p>
    <w:p w:rsidR="0088795F" w:rsidRDefault="0088795F">
      <w:pPr>
        <w:pStyle w:val="ConsPlusNormal"/>
        <w:jc w:val="right"/>
      </w:pPr>
      <w:r>
        <w:t>о муниципальном контроле</w:t>
      </w:r>
    </w:p>
    <w:p w:rsidR="0088795F" w:rsidRDefault="0088795F">
      <w:pPr>
        <w:pStyle w:val="ConsPlusNormal"/>
        <w:jc w:val="right"/>
      </w:pPr>
      <w:r>
        <w:t>на автомобильном транспорте</w:t>
      </w:r>
    </w:p>
    <w:p w:rsidR="0088795F" w:rsidRDefault="0088795F">
      <w:pPr>
        <w:pStyle w:val="ConsPlusNormal"/>
        <w:jc w:val="right"/>
      </w:pPr>
      <w:r>
        <w:t>и в дорожном хозяйстве</w:t>
      </w:r>
    </w:p>
    <w:p w:rsidR="0088795F" w:rsidRDefault="0088795F">
      <w:pPr>
        <w:pStyle w:val="ConsPlusNormal"/>
        <w:jc w:val="right"/>
      </w:pPr>
      <w:r>
        <w:t>на территории</w:t>
      </w:r>
    </w:p>
    <w:p w:rsidR="0088795F" w:rsidRDefault="0088795F">
      <w:pPr>
        <w:pStyle w:val="ConsPlusNormal"/>
        <w:jc w:val="right"/>
      </w:pPr>
      <w:r>
        <w:t>муниципального округа "Ухта"</w:t>
      </w:r>
    </w:p>
    <w:p w:rsidR="0088795F" w:rsidRDefault="0088795F">
      <w:pPr>
        <w:pStyle w:val="ConsPlusNormal"/>
      </w:pPr>
    </w:p>
    <w:p w:rsidR="0088795F" w:rsidRDefault="0088795F">
      <w:pPr>
        <w:pStyle w:val="ConsPlusTitle"/>
        <w:jc w:val="center"/>
      </w:pPr>
      <w:bookmarkStart w:id="7" w:name="P414"/>
      <w:bookmarkEnd w:id="7"/>
      <w:r>
        <w:t>ПЕРЕЧЕНЬ</w:t>
      </w:r>
    </w:p>
    <w:p w:rsidR="0088795F" w:rsidRDefault="0088795F">
      <w:pPr>
        <w:pStyle w:val="ConsPlusTitle"/>
        <w:jc w:val="center"/>
      </w:pPr>
      <w:r>
        <w:t>ИНДИКАТОРОВ РИСКА НАРУШЕНИЯ ОБЯЗАТЕЛЬНЫХ ТРЕБОВАНИЙ</w:t>
      </w:r>
    </w:p>
    <w:p w:rsidR="0088795F" w:rsidRDefault="0088795F">
      <w:pPr>
        <w:pStyle w:val="ConsPlusTitle"/>
        <w:jc w:val="center"/>
      </w:pPr>
      <w:r>
        <w:t>ПРИ ОСУЩЕСТВЛЕНИИ МУНИЦИПАЛЬНОГО КОНТРОЛЯ</w:t>
      </w:r>
    </w:p>
    <w:p w:rsidR="0088795F" w:rsidRDefault="0088795F">
      <w:pPr>
        <w:pStyle w:val="ConsPlusTitle"/>
        <w:jc w:val="center"/>
      </w:pPr>
      <w:r>
        <w:t>НА АВТОМОБИЛЬНОМ ТРАНСПОРТЕ И В ДОРОЖНОМ ХОЗЯЙСТВЕ</w:t>
      </w:r>
    </w:p>
    <w:p w:rsidR="0088795F" w:rsidRDefault="0088795F">
      <w:pPr>
        <w:pStyle w:val="ConsPlusTitle"/>
        <w:jc w:val="center"/>
      </w:pPr>
      <w:r>
        <w:t>НА ТЕРРИТОРИИ МУНИЦИПАЛЬНОГО ОКРУГА "УХТА"</w:t>
      </w:r>
    </w:p>
    <w:p w:rsidR="0088795F" w:rsidRDefault="0088795F">
      <w:pPr>
        <w:pStyle w:val="ConsPlusNormal"/>
      </w:pPr>
    </w:p>
    <w:p w:rsidR="0088795F" w:rsidRDefault="0088795F">
      <w:pPr>
        <w:pStyle w:val="ConsPlusNormal"/>
        <w:ind w:firstLine="540"/>
        <w:jc w:val="both"/>
      </w:pPr>
      <w:r>
        <w:t>1. Трехкратный и более рост количества обращений в сфере автомобильного транспорта и дорожного хозяйства в части сохранности автомобильных дорог за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городского округа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88795F" w:rsidRDefault="0088795F">
      <w:pPr>
        <w:pStyle w:val="ConsPlusNormal"/>
        <w:spacing w:before="220"/>
        <w:ind w:firstLine="540"/>
        <w:jc w:val="both"/>
      </w:pPr>
      <w:r>
        <w:t>2. Поступление в администрацию городского округа в течение года двух и более обращений граждан, юридических лиц, индивидуальных предпринимателей, информации от органов государственной власти, органов местного самоуправления и средств массовой информации о несоблюдении расписания движения общественного транспорта по муниципальным маршрутам.</w:t>
      </w:r>
    </w:p>
    <w:p w:rsidR="0088795F" w:rsidRDefault="0088795F">
      <w:pPr>
        <w:pStyle w:val="ConsPlusNormal"/>
        <w:spacing w:before="220"/>
        <w:ind w:firstLine="540"/>
        <w:jc w:val="both"/>
      </w:pPr>
      <w:r>
        <w:t>3.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 или непринятие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p w:rsidR="0088795F" w:rsidRDefault="0088795F">
      <w:pPr>
        <w:pStyle w:val="ConsPlusNormal"/>
      </w:pPr>
    </w:p>
    <w:p w:rsidR="0088795F" w:rsidRDefault="0088795F">
      <w:pPr>
        <w:pStyle w:val="ConsPlusNormal"/>
      </w:pPr>
    </w:p>
    <w:p w:rsidR="0088795F" w:rsidRDefault="0088795F">
      <w:pPr>
        <w:pStyle w:val="ConsPlusNormal"/>
        <w:pBdr>
          <w:bottom w:val="single" w:sz="6" w:space="0" w:color="auto"/>
        </w:pBdr>
        <w:spacing w:before="100" w:after="100"/>
        <w:jc w:val="both"/>
        <w:rPr>
          <w:sz w:val="2"/>
          <w:szCs w:val="2"/>
        </w:rPr>
      </w:pPr>
    </w:p>
    <w:p w:rsidR="00854B6F" w:rsidRDefault="00854B6F"/>
    <w:sectPr w:rsidR="00854B6F" w:rsidSect="00A14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compat/>
  <w:rsids>
    <w:rsidRoot w:val="0088795F"/>
    <w:rsid w:val="00161B2F"/>
    <w:rsid w:val="00205D6B"/>
    <w:rsid w:val="00601C82"/>
    <w:rsid w:val="00820025"/>
    <w:rsid w:val="00832475"/>
    <w:rsid w:val="00852039"/>
    <w:rsid w:val="00854B6F"/>
    <w:rsid w:val="0088795F"/>
    <w:rsid w:val="009009BF"/>
    <w:rsid w:val="009C58FE"/>
    <w:rsid w:val="00B570D2"/>
    <w:rsid w:val="00B60A21"/>
    <w:rsid w:val="00C23AE9"/>
    <w:rsid w:val="00C95583"/>
    <w:rsid w:val="00CB52E9"/>
    <w:rsid w:val="00CE3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9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79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79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5775" TargetMode="External"/><Relationship Id="rId13" Type="http://schemas.openxmlformats.org/officeDocument/2006/relationships/hyperlink" Target="https://login.consultant.ru/link/?req=doc&amp;base=RZB&amp;n=480240" TargetMode="External"/><Relationship Id="rId18" Type="http://schemas.openxmlformats.org/officeDocument/2006/relationships/hyperlink" Target="https://login.consultant.ru/link/?req=doc&amp;base=RZB&amp;n=483039" TargetMode="External"/><Relationship Id="rId26" Type="http://schemas.openxmlformats.org/officeDocument/2006/relationships/hyperlink" Target="https://gkh.mouhta.ru/" TargetMode="External"/><Relationship Id="rId39" Type="http://schemas.openxmlformats.org/officeDocument/2006/relationships/hyperlink" Target="https://login.consultant.ru/link/?req=doc&amp;base=RZB&amp;n=480240&amp;dst=101175"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85775&amp;dst=100143" TargetMode="External"/><Relationship Id="rId34" Type="http://schemas.openxmlformats.org/officeDocument/2006/relationships/hyperlink" Target="https://login.consultant.ru/link/?req=doc&amp;base=RZB&amp;n=480240&amp;dst=101175" TargetMode="External"/><Relationship Id="rId42" Type="http://schemas.openxmlformats.org/officeDocument/2006/relationships/hyperlink" Target="https://login.consultant.ru/link/?req=doc&amp;base=RZB&amp;n=480240&amp;dst=101000" TargetMode="External"/><Relationship Id="rId47" Type="http://schemas.openxmlformats.org/officeDocument/2006/relationships/fontTable" Target="fontTable.xml"/><Relationship Id="rId7" Type="http://schemas.openxmlformats.org/officeDocument/2006/relationships/hyperlink" Target="https://login.consultant.ru/link/?req=doc&amp;base=RZB&amp;n=471024" TargetMode="External"/><Relationship Id="rId12" Type="http://schemas.openxmlformats.org/officeDocument/2006/relationships/hyperlink" Target="https://login.consultant.ru/link/?req=doc&amp;base=RLAW096&amp;n=223357" TargetMode="External"/><Relationship Id="rId17" Type="http://schemas.openxmlformats.org/officeDocument/2006/relationships/hyperlink" Target="www.mouhta.ru" TargetMode="External"/><Relationship Id="rId25" Type="http://schemas.openxmlformats.org/officeDocument/2006/relationships/hyperlink" Target="https://login.consultant.ru/link/?req=doc&amp;base=RZB&amp;n=454103&amp;dst=100042" TargetMode="External"/><Relationship Id="rId33" Type="http://schemas.openxmlformats.org/officeDocument/2006/relationships/hyperlink" Target="https://login.consultant.ru/link/?req=doc&amp;base=RZB&amp;n=480240&amp;dst=100639" TargetMode="External"/><Relationship Id="rId38" Type="http://schemas.openxmlformats.org/officeDocument/2006/relationships/hyperlink" Target="https://login.consultant.ru/link/?req=doc&amp;base=RZB&amp;n=480240&amp;dst=100639" TargetMode="External"/><Relationship Id="rId46" Type="http://schemas.openxmlformats.org/officeDocument/2006/relationships/hyperlink" Target="https://login.consultant.ru/link/?req=doc&amp;base=RZB&amp;n=481302&amp;dst=100064" TargetMode="External"/><Relationship Id="rId2" Type="http://schemas.openxmlformats.org/officeDocument/2006/relationships/settings" Target="settings.xml"/><Relationship Id="rId16" Type="http://schemas.openxmlformats.org/officeDocument/2006/relationships/hyperlink" Target="https://&#1091;&#1093;&#1090;&#1072;.&#1088;&#1092;" TargetMode="External"/><Relationship Id="rId20" Type="http://schemas.openxmlformats.org/officeDocument/2006/relationships/hyperlink" Target="https://login.consultant.ru/link/?req=doc&amp;base=RZB&amp;n=480240&amp;dst=100204" TargetMode="External"/><Relationship Id="rId29" Type="http://schemas.openxmlformats.org/officeDocument/2006/relationships/hyperlink" Target="https://login.consultant.ru/link/?req=doc&amp;base=RZB&amp;n=480240&amp;dst=101127" TargetMode="External"/><Relationship Id="rId41" Type="http://schemas.openxmlformats.org/officeDocument/2006/relationships/hyperlink" Target="https://login.consultant.ru/link/?req=doc&amp;base=RZB&amp;n=480240&amp;dst=100225" TargetMode="External"/><Relationship Id="rId1" Type="http://schemas.openxmlformats.org/officeDocument/2006/relationships/styles" Target="styles.xml"/><Relationship Id="rId6" Type="http://schemas.openxmlformats.org/officeDocument/2006/relationships/hyperlink" Target="https://login.consultant.ru/link/?req=doc&amp;base=RZB&amp;n=456503" TargetMode="External"/><Relationship Id="rId11" Type="http://schemas.openxmlformats.org/officeDocument/2006/relationships/hyperlink" Target="https://login.consultant.ru/link/?req=doc&amp;base=RLAW096&amp;n=202570" TargetMode="External"/><Relationship Id="rId24" Type="http://schemas.openxmlformats.org/officeDocument/2006/relationships/hyperlink" Target="https://login.consultant.ru/link/?req=doc&amp;base=RZB&amp;n=403777" TargetMode="External"/><Relationship Id="rId32" Type="http://schemas.openxmlformats.org/officeDocument/2006/relationships/hyperlink" Target="https://login.consultant.ru/link/?req=doc&amp;base=RZB&amp;n=480240&amp;dst=100636" TargetMode="External"/><Relationship Id="rId37" Type="http://schemas.openxmlformats.org/officeDocument/2006/relationships/hyperlink" Target="https://login.consultant.ru/link/?req=doc&amp;base=RZB&amp;n=480240&amp;dst=100636" TargetMode="External"/><Relationship Id="rId40" Type="http://schemas.openxmlformats.org/officeDocument/2006/relationships/hyperlink" Target="https://login.consultant.ru/link/?req=doc&amp;base=RZB&amp;n=480240&amp;dst=101187" TargetMode="External"/><Relationship Id="rId45" Type="http://schemas.openxmlformats.org/officeDocument/2006/relationships/hyperlink" Target="https://login.consultant.ru/link/?req=doc&amp;base=RZB&amp;n=481302&amp;dst=100060" TargetMode="External"/><Relationship Id="rId5" Type="http://schemas.openxmlformats.org/officeDocument/2006/relationships/hyperlink" Target="https://login.consultant.ru/link/?req=doc&amp;base=RZB&amp;n=480240" TargetMode="External"/><Relationship Id="rId15" Type="http://schemas.openxmlformats.org/officeDocument/2006/relationships/hyperlink" Target="https://login.consultant.ru/link/?req=doc&amp;base=RZB&amp;n=480240&amp;dst=100188" TargetMode="External"/><Relationship Id="rId23" Type="http://schemas.openxmlformats.org/officeDocument/2006/relationships/hyperlink" Target="https://login.consultant.ru/link/?req=doc&amp;base=RZB&amp;n=481192&amp;dst=100015" TargetMode="External"/><Relationship Id="rId28" Type="http://schemas.openxmlformats.org/officeDocument/2006/relationships/hyperlink" Target="https://login.consultant.ru/link/?req=doc&amp;base=RZB&amp;n=485775&amp;dst=100143" TargetMode="External"/><Relationship Id="rId36" Type="http://schemas.openxmlformats.org/officeDocument/2006/relationships/hyperlink" Target="https://login.consultant.ru/link/?req=doc&amp;base=RZB&amp;n=480240" TargetMode="External"/><Relationship Id="rId10" Type="http://schemas.openxmlformats.org/officeDocument/2006/relationships/hyperlink" Target="https://login.consultant.ru/link/?req=doc&amp;base=RLAW096&amp;n=198946" TargetMode="External"/><Relationship Id="rId19" Type="http://schemas.openxmlformats.org/officeDocument/2006/relationships/hyperlink" Target="https://login.consultant.ru/link/?req=doc&amp;base=RZB&amp;n=388492&amp;dst=100011" TargetMode="External"/><Relationship Id="rId31" Type="http://schemas.openxmlformats.org/officeDocument/2006/relationships/hyperlink" Target="https://login.consultant.ru/link/?req=doc&amp;base=RZB&amp;n=480240&amp;dst=100634" TargetMode="External"/><Relationship Id="rId44" Type="http://schemas.openxmlformats.org/officeDocument/2006/relationships/hyperlink" Target="https://login.consultant.ru/link/?req=doc&amp;base=RZB&amp;n=480240&amp;dst=1002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23443" TargetMode="External"/><Relationship Id="rId14" Type="http://schemas.openxmlformats.org/officeDocument/2006/relationships/hyperlink" Target="https://login.consultant.ru/link/?req=doc&amp;base=RZB&amp;n=480240&amp;dst=100173" TargetMode="External"/><Relationship Id="rId22" Type="http://schemas.openxmlformats.org/officeDocument/2006/relationships/hyperlink" Target="https://login.consultant.ru/link/?req=doc&amp;base=RZB&amp;n=482876" TargetMode="External"/><Relationship Id="rId27" Type="http://schemas.openxmlformats.org/officeDocument/2006/relationships/hyperlink" Target="https://login.consultant.ru/link/?req=doc&amp;base=RZB&amp;n=480240&amp;dst=100553" TargetMode="External"/><Relationship Id="rId30" Type="http://schemas.openxmlformats.org/officeDocument/2006/relationships/hyperlink" Target="https://login.consultant.ru/link/?req=doc&amp;base=RZB&amp;n=480240&amp;dst=101128" TargetMode="External"/><Relationship Id="rId35" Type="http://schemas.openxmlformats.org/officeDocument/2006/relationships/hyperlink" Target="https://login.consultant.ru/link/?req=doc&amp;base=RZB&amp;n=480240&amp;dst=100204" TargetMode="External"/><Relationship Id="rId43" Type="http://schemas.openxmlformats.org/officeDocument/2006/relationships/hyperlink" Target="https://login.consultant.ru/link/?req=doc&amp;base=RZB&amp;n=48024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9632</Words>
  <Characters>54908</Characters>
  <Application>Microsoft Office Word</Application>
  <DocSecurity>0</DocSecurity>
  <Lines>457</Lines>
  <Paragraphs>128</Paragraphs>
  <ScaleCrop>false</ScaleCrop>
  <Company/>
  <LinksUpToDate>false</LinksUpToDate>
  <CharactersWithSpaces>64412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ОМК1</dc:creator>
  <cp:lastModifiedBy>ОМК1</cp:lastModifiedBy>
  <cp:revision>1</cp:revision>
  <dcterms:created xsi:type="dcterms:W3CDTF">2024-11-04T19:30:00Z</dcterms:created>
  <dcterms:modified xsi:type="dcterms:W3CDTF">2024-11-04T19:30:00Z</dcterms:modified>
</cp:coreProperties>
</file>