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02" w:rsidRPr="00346602" w:rsidRDefault="00346602" w:rsidP="00346602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46602">
        <w:rPr>
          <w:rFonts w:ascii="Times New Roman" w:hAnsi="Times New Roman" w:cs="Times New Roman"/>
          <w:bCs/>
          <w:sz w:val="24"/>
          <w:szCs w:val="24"/>
        </w:rPr>
        <w:t>ТЕХНИЧЕСКОЕ ЗАДАНИЕ</w:t>
      </w:r>
    </w:p>
    <w:p w:rsidR="00346602" w:rsidRPr="00346602" w:rsidRDefault="00346602" w:rsidP="00346602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6602" w:rsidRPr="00346602" w:rsidRDefault="00346602" w:rsidP="00346602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1. Наименование и перечень услуг:</w:t>
      </w:r>
    </w:p>
    <w:tbl>
      <w:tblPr>
        <w:tblW w:w="49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"/>
        <w:gridCol w:w="9035"/>
      </w:tblGrid>
      <w:tr w:rsidR="00346602" w:rsidRPr="00346602" w:rsidTr="00021C1E">
        <w:trPr>
          <w:trHeight w:val="568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770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единицы услуги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Отлов, в том числе перевозка, одного животного без владельцев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Поддержание надлежащих условий жизнедеятельности животного без владельцев в течение 15 (пятнадцати) дней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Оказание ветеринарной помощи  животным  без владельцев: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Клинический осмотр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Вакцинация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Маркирование (</w:t>
            </w:r>
            <w:proofErr w:type="spellStart"/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чипирование</w:t>
            </w:r>
            <w:proofErr w:type="spellEnd"/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или маркировка </w:t>
            </w:r>
            <w:proofErr w:type="spellStart"/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клипсой</w:t>
            </w:r>
            <w:proofErr w:type="spellEnd"/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Стерилизация / кастрация животного без владельцев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Эвтаназия животного без владельцев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Умерщвление животного без владельцев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Утилизация и захоронение трупов животных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Транспортировка животных без владельцев (из расчета 273 км в месяц, кол-во месяцев - 4)</w:t>
            </w:r>
          </w:p>
        </w:tc>
      </w:tr>
      <w:tr w:rsidR="00346602" w:rsidRPr="00346602" w:rsidTr="00021C1E">
        <w:trPr>
          <w:trHeight w:val="226"/>
        </w:trPr>
        <w:tc>
          <w:tcPr>
            <w:tcW w:w="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4660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70" w:type="pct"/>
            <w:tcBorders>
              <w:right w:val="single" w:sz="4" w:space="0" w:color="auto"/>
            </w:tcBorders>
            <w:vAlign w:val="center"/>
          </w:tcPr>
          <w:p w:rsidR="00346602" w:rsidRPr="00346602" w:rsidRDefault="00346602" w:rsidP="00021C1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4660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и выдача ветеринарной справки (справки на транспортировку трупов животных к месту их уничтожения). Справка выдается на партию биологических отходов, в месяц 1 справка</w:t>
            </w:r>
            <w:r w:rsidRPr="0034660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346602" w:rsidRPr="00346602" w:rsidRDefault="00346602" w:rsidP="00346602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46602" w:rsidRPr="00346602" w:rsidRDefault="00346602" w:rsidP="00346602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346602">
        <w:rPr>
          <w:rFonts w:ascii="Times New Roman" w:eastAsia="Times New Roman" w:hAnsi="Times New Roman" w:cs="Times New Roman"/>
          <w:b/>
          <w:sz w:val="24"/>
          <w:szCs w:val="24"/>
        </w:rPr>
        <w:t xml:space="preserve">1. Место оказания услуг: </w:t>
      </w:r>
      <w:r w:rsidRPr="00346602">
        <w:rPr>
          <w:rFonts w:ascii="Times New Roman" w:eastAsia="Times New Roman" w:hAnsi="Times New Roman" w:cs="Times New Roman"/>
          <w:sz w:val="24"/>
          <w:szCs w:val="24"/>
        </w:rPr>
        <w:t>территория МО ГО «</w:t>
      </w:r>
      <w:r w:rsidRPr="00346602">
        <w:rPr>
          <w:rFonts w:ascii="Times New Roman" w:hAnsi="Times New Roman"/>
          <w:sz w:val="24"/>
          <w:szCs w:val="24"/>
        </w:rPr>
        <w:t>Ухта</w:t>
      </w:r>
      <w:r w:rsidRPr="0034660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46602" w:rsidRPr="00346602" w:rsidRDefault="00346602" w:rsidP="00346602">
      <w:pPr>
        <w:shd w:val="clear" w:color="auto" w:fill="FFFFFF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6602" w:rsidRPr="00346602" w:rsidRDefault="00346602" w:rsidP="00346602">
      <w:pPr>
        <w:widowControl w:val="0"/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02">
        <w:rPr>
          <w:rFonts w:ascii="Times New Roman" w:eastAsia="Times New Roman" w:hAnsi="Times New Roman" w:cs="Times New Roman"/>
          <w:b/>
          <w:sz w:val="24"/>
          <w:szCs w:val="24"/>
        </w:rPr>
        <w:t xml:space="preserve">2. Услуги </w:t>
      </w:r>
      <w:r w:rsidRPr="00346602">
        <w:rPr>
          <w:rFonts w:ascii="Times New Roman" w:hAnsi="Times New Roman" w:cs="Times New Roman"/>
          <w:b/>
          <w:sz w:val="24"/>
          <w:szCs w:val="24"/>
        </w:rPr>
        <w:t>по отлову, передержке, клиническому осмотру, оказанию ветеринарной помощи, а так же эвтаназии и утилизации трупов животных без владельцев</w:t>
      </w:r>
      <w:r w:rsidRPr="00346602">
        <w:rPr>
          <w:rFonts w:ascii="Times New Roman" w:eastAsia="Times New Roman" w:hAnsi="Times New Roman"/>
          <w:b/>
          <w:sz w:val="24"/>
          <w:szCs w:val="24"/>
        </w:rPr>
        <w:t xml:space="preserve"> на территории </w:t>
      </w:r>
      <w:r w:rsidRPr="00346602">
        <w:rPr>
          <w:rFonts w:ascii="Times New Roman" w:eastAsia="Times New Roman" w:hAnsi="Times New Roman" w:cs="Times New Roman"/>
          <w:b/>
          <w:sz w:val="24"/>
          <w:szCs w:val="24"/>
        </w:rPr>
        <w:t>МО ГО «</w:t>
      </w:r>
      <w:r w:rsidRPr="00346602">
        <w:rPr>
          <w:rFonts w:ascii="Times New Roman" w:eastAsia="Times New Roman" w:hAnsi="Times New Roman"/>
          <w:b/>
          <w:sz w:val="24"/>
          <w:szCs w:val="24"/>
        </w:rPr>
        <w:t>Ухта</w:t>
      </w:r>
      <w:r w:rsidRPr="0034660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346602">
        <w:rPr>
          <w:rFonts w:ascii="Times New Roman" w:eastAsia="Times New Roman" w:hAnsi="Times New Roman" w:cs="Times New Roman"/>
          <w:sz w:val="24"/>
          <w:szCs w:val="24"/>
        </w:rPr>
        <w:t xml:space="preserve"> должны осуществляться в строгом соответствии с действующими нормативными документами:</w:t>
      </w:r>
    </w:p>
    <w:p w:rsidR="00346602" w:rsidRPr="00346602" w:rsidRDefault="00346602" w:rsidP="0034660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46602" w:rsidRPr="00346602" w:rsidRDefault="00346602" w:rsidP="00346602">
      <w:pPr>
        <w:pStyle w:val="a3"/>
        <w:tabs>
          <w:tab w:val="left" w:pos="0"/>
        </w:tabs>
        <w:ind w:left="0" w:firstLine="567"/>
        <w:jc w:val="both"/>
      </w:pPr>
      <w:r w:rsidRPr="00346602">
        <w:rPr>
          <w:b/>
        </w:rPr>
        <w:t xml:space="preserve"> </w:t>
      </w:r>
      <w:r w:rsidRPr="00346602">
        <w:t>Гражданский кодекс Российской Федерации;</w:t>
      </w:r>
    </w:p>
    <w:p w:rsidR="00346602" w:rsidRPr="00346602" w:rsidRDefault="00346602" w:rsidP="003466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Федеральный Закон от 27.12.2018 № 498-ФЗ (ред.№2 от 27.12.2019) «Об ответственном обращении с животными и о внесении изменений в отдельные законодательные акты Российской Федерации»;</w:t>
      </w:r>
    </w:p>
    <w:p w:rsidR="00346602" w:rsidRPr="00346602" w:rsidRDefault="00346602" w:rsidP="003466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Федеральный закон от 30.03.1999 №52-ФЗ (ред.№45 от 13.07.2020) «О санитарно-эпидемиологическом благополучии населения»;</w:t>
      </w:r>
    </w:p>
    <w:p w:rsidR="00346602" w:rsidRPr="00346602" w:rsidRDefault="00346602" w:rsidP="0034660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Закон Российской Федерации от 14.05.1993 №4979-1 (ред.№22 от 08.12.2020) «О ветеринарии»;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lastRenderedPageBreak/>
        <w:t>Ветеринарно-санитарные правила сбора, утилизации и уничтожения биологических отходов (утверждены Минсельхозпродом РФ 04.12.1995 №13-7-2/ 469) (ред. №2 от 16.08.2007);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06.05.2010 № 54 «Об утверждении СП 3.1.7.2627-10. Профилактика бешенства среди людей. Санитарно-эпидемиологические правила»;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18.04.2005г. № 15 «Об усилении мероприятий по предупреждению распространения бешенства в Российской Федерации»;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-Санитарные правила СП 3.1.096-96 и Ветеринарные правила ВП 13.3.1103-96 «Профилактика и борьба с заразными болезнями, общими для человека и животных. Бешенство»;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Порядком отлова и содержания безнадзорных животных на территории МОГО «Ухта», утвержденным Постановлением администрации МОГО «Ухта» от 29.06.2015 № 1437 «Об утверждении порядка отлова и содержания безнадзорных животных на территории МОГО «Ухта» (ред. №2 от 08.11.2016);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Постановление Правительства РК от 28.04.2020 №210 «Порядок организации деятельности приютов для животных и установления норм содержания животных в них на территории Республики Коми»;</w:t>
      </w:r>
    </w:p>
    <w:p w:rsidR="00346602" w:rsidRPr="00346602" w:rsidRDefault="00346602" w:rsidP="0034660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Постановление Правительства РК от 30 января 2020 №41 «Порядок осуществления деятельности по обращению с животными без владельцев на территории Республики Коми».</w:t>
      </w:r>
    </w:p>
    <w:p w:rsidR="00346602" w:rsidRPr="00346602" w:rsidRDefault="00346602" w:rsidP="00346602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Оказание услуг производится в строгом соответствии с нормами действующего законодательства Российской Федерации: постановлений, правил, приказов и других нормативных актов.</w:t>
      </w:r>
    </w:p>
    <w:p w:rsidR="00346602" w:rsidRPr="00346602" w:rsidRDefault="00346602" w:rsidP="00346602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Проведение медицинских процедур, перевозка, и утилизация биологических отходов осуществляется в соответствии с требованиями Законодательства РФ.</w:t>
      </w:r>
    </w:p>
    <w:p w:rsidR="00346602" w:rsidRPr="00346602" w:rsidRDefault="00346602" w:rsidP="00346602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При вступлении в силу нормативно-правовых, нормативно-технических актов РФ, устанавливающих иные правила оказания услуг, чем те, которые действовали на момент заключения Контракта, руководствоваться вступившими в силу нормативно-правовыми, нормативно-техническими актами РФ, регулирующими требования к оказанию данного вида услуг.</w:t>
      </w:r>
    </w:p>
    <w:p w:rsidR="00346602" w:rsidRPr="00346602" w:rsidRDefault="00346602" w:rsidP="00346602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602" w:rsidRPr="00346602" w:rsidRDefault="00346602" w:rsidP="00346602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02">
        <w:rPr>
          <w:rFonts w:ascii="Times New Roman" w:hAnsi="Times New Roman" w:cs="Times New Roman"/>
          <w:b/>
          <w:sz w:val="24"/>
          <w:szCs w:val="24"/>
        </w:rPr>
        <w:t>3. Требования к оказанию услуг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3.1. Исполнитель осуществляет отлов животных без владельцев и подбор</w:t>
      </w:r>
      <w:r w:rsidRPr="00346602">
        <w:rPr>
          <w:rFonts w:cs="Times New Roman"/>
          <w:i/>
          <w:iCs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sz w:val="24"/>
          <w:szCs w:val="24"/>
        </w:rPr>
        <w:t>трупов павших животных, выявленных на территории МОГО «Ухта» в соответствии с требованиями Российской Федерации в сфере охраны окружающей среды.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3.1.1.</w:t>
      </w:r>
      <w:r w:rsidRPr="00346602">
        <w:rPr>
          <w:rFonts w:ascii="Times New Roman" w:hAnsi="Times New Roman"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sz w:val="24"/>
          <w:szCs w:val="24"/>
        </w:rPr>
        <w:t>Вести учет количества животных без владельцев, отловленных и транспортированных в приют, животных без владельцев, возвращенных на прежние места обитания, а также хранение учетных сведений и видеозаписей процесса отлова животных без владельцев и возврата их к месту прежнего обитания. Учет отловленных животных ведется на бумажном и электронном носителях.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346602">
        <w:rPr>
          <w:rFonts w:ascii="Times New Roman" w:hAnsi="Times New Roman" w:cs="Times New Roman"/>
          <w:sz w:val="24"/>
          <w:szCs w:val="24"/>
        </w:rPr>
        <w:t>В течение 3-х (трех) рабочих дней с момента заключения настоящего Контракта Исполнитель представляет Заказчику сведения и документы, подтверждающие наличие материально-технической базы, необходимой и достаточной для оказания услуг в соответствии с требованиями Федерального закона от 27.12.2018 №498-ФЗ «Об ответственном обращении с животными и о внесении изменений в отдельные законодательные акты Российской Федерации»:</w:t>
      </w:r>
      <w:proofErr w:type="gramEnd"/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- копии документов, подтверждающих наличие приюта в собственности, правомочность его деятельности, адрес места расположения, а также соответствие приюта </w:t>
      </w:r>
      <w:r w:rsidRPr="00346602">
        <w:rPr>
          <w:rFonts w:ascii="Times New Roman" w:hAnsi="Times New Roman" w:cs="Times New Roman"/>
          <w:sz w:val="24"/>
          <w:szCs w:val="24"/>
        </w:rPr>
        <w:lastRenderedPageBreak/>
        <w:t>требованиям законодательства, либо копию договора со сторонней организацией, осуществляющей деятельность по содержанию животных без владельцев;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собственной ветеринарной службы, либо копию договора на ветеринарное обслуживание со сторонней ветеринарной организацией;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- копии документов, подтверждающих наличие оборудования для утилизации биологических отходов, либо копию договора на оказание услуг по утилизации биологических отходов со сторонней организацией.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 </w:t>
      </w:r>
      <w:r w:rsidRPr="00346602">
        <w:rPr>
          <w:rFonts w:ascii="Times New Roman" w:hAnsi="Times New Roman" w:cs="Times New Roman"/>
          <w:b/>
          <w:sz w:val="24"/>
          <w:szCs w:val="24"/>
        </w:rPr>
        <w:t>Отлов животных без владельцев</w:t>
      </w:r>
      <w:r w:rsidRPr="00346602">
        <w:rPr>
          <w:rFonts w:ascii="Times New Roman" w:hAnsi="Times New Roman" w:cs="Times New Roman"/>
          <w:sz w:val="24"/>
          <w:szCs w:val="24"/>
        </w:rPr>
        <w:t>: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Pr="00346602">
        <w:rPr>
          <w:rFonts w:ascii="Times New Roman" w:hAnsi="Times New Roman" w:cs="Times New Roman"/>
          <w:sz w:val="24"/>
          <w:szCs w:val="24"/>
        </w:rPr>
        <w:t xml:space="preserve">Отлов животных без владельцев производит в течение 24 (двадцати четырех) часов на основании заявок от Заказчика по телефону или в письменной форме, принимаемых от граждан (физических лиц), юридических лиц, органов местного самоуправления о покусах или проявлении немотивированной агрессии животными без владельцев, с подробным указанием места обитания животных, их количества, поведения, </w:t>
      </w:r>
      <w:r w:rsidRPr="00346602">
        <w:rPr>
          <w:rFonts w:ascii="Times New Roman" w:hAnsi="Times New Roman" w:cs="Times New Roman"/>
          <w:color w:val="000000" w:themeColor="text1"/>
          <w:sz w:val="24"/>
          <w:szCs w:val="24"/>
        </w:rPr>
        <w:t>описания животных</w:t>
      </w:r>
      <w:r w:rsidRPr="00346602">
        <w:rPr>
          <w:rFonts w:ascii="Times New Roman" w:hAnsi="Times New Roman" w:cs="Times New Roman"/>
          <w:sz w:val="24"/>
          <w:szCs w:val="24"/>
        </w:rPr>
        <w:t>, с указанием данных заявителя (фамилия, имя, отчество гражданина</w:t>
      </w:r>
      <w:proofErr w:type="gramEnd"/>
      <w:r w:rsidRPr="00346602">
        <w:rPr>
          <w:rFonts w:ascii="Times New Roman" w:hAnsi="Times New Roman" w:cs="Times New Roman"/>
          <w:sz w:val="24"/>
          <w:szCs w:val="24"/>
        </w:rPr>
        <w:t xml:space="preserve"> или наименование организации, контактный телефон), а также на основании собственного ежедневного осмотра закрепленной территории с целью выявления животных без владельцев и подбора</w:t>
      </w:r>
      <w:r w:rsidRPr="00346602">
        <w:rPr>
          <w:rFonts w:cs="Times New Roman"/>
          <w:i/>
          <w:iCs/>
          <w:sz w:val="24"/>
          <w:szCs w:val="24"/>
        </w:rPr>
        <w:t xml:space="preserve"> </w:t>
      </w:r>
      <w:r w:rsidRPr="00346602">
        <w:rPr>
          <w:rFonts w:ascii="Times New Roman" w:hAnsi="Times New Roman" w:cs="Times New Roman"/>
          <w:sz w:val="24"/>
          <w:szCs w:val="24"/>
        </w:rPr>
        <w:t xml:space="preserve">трупов животных. 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3.3.2. Заявка составляется в произвольной форме на имя руководителя организации, которая регистрируется в специальном журнале Заказчика с указанием ее порядкового номера, даты регистрации, района отлова, сведений о заявителе. </w:t>
      </w:r>
      <w:r w:rsidRPr="00346602">
        <w:rPr>
          <w:rFonts w:ascii="Times New Roman" w:hAnsi="Times New Roman" w:cs="Times New Roman"/>
        </w:rPr>
        <w:t xml:space="preserve">При передаче Заказчиком заявки, Исполнитель регистрирует ее в журнале учета заявок на отлов животных без владельцев, подбора трупов животных </w:t>
      </w:r>
      <w:r w:rsidRPr="00346602">
        <w:rPr>
          <w:rFonts w:ascii="Times New Roman" w:eastAsia="Calibri" w:hAnsi="Times New Roman" w:cs="Times New Roman"/>
          <w:kern w:val="2"/>
          <w:lang w:eastAsia="ar-SA"/>
        </w:rPr>
        <w:t xml:space="preserve">по форме согласно </w:t>
      </w:r>
      <w:r w:rsidRPr="00346602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 xml:space="preserve">приложению №6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 муниципальному контракту</w:t>
      </w:r>
      <w:r w:rsidRPr="00346602">
        <w:rPr>
          <w:rFonts w:ascii="Times New Roman" w:eastAsia="Calibri" w:hAnsi="Times New Roman" w:cs="Times New Roman"/>
          <w:color w:val="000000" w:themeColor="text1"/>
          <w:kern w:val="2"/>
          <w:lang w:eastAsia="ar-SA"/>
        </w:rPr>
        <w:t>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3.3.3.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Индивидуальные предприниматели и юридические лица, осуществляющие отлов, транспортировку и немедленную передачу животных без владельцев в приют, несут ответственность за их жизнь и здоровье.</w:t>
      </w:r>
    </w:p>
    <w:p w:rsidR="00346602" w:rsidRPr="00346602" w:rsidRDefault="00346602" w:rsidP="00346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3.3.4. Отлов животных без владельцев проводится с соблюдением общественного порядка и обеспечением спокойствия населения.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3.3.5. Не подлежат отлову стерилизованные животные без владельцев, имеющие </w:t>
      </w:r>
      <w:proofErr w:type="spellStart"/>
      <w:r w:rsidRPr="00346602">
        <w:rPr>
          <w:rFonts w:ascii="Times New Roman" w:hAnsi="Times New Roman" w:cs="Times New Roman"/>
          <w:sz w:val="24"/>
          <w:szCs w:val="24"/>
        </w:rPr>
        <w:t>неснимаемые</w:t>
      </w:r>
      <w:proofErr w:type="spellEnd"/>
      <w:r w:rsidRPr="00346602">
        <w:rPr>
          <w:rFonts w:ascii="Times New Roman" w:hAnsi="Times New Roman" w:cs="Times New Roman"/>
          <w:sz w:val="24"/>
          <w:szCs w:val="24"/>
        </w:rPr>
        <w:t xml:space="preserve"> или несмываемые метки, за исключением животных без владельцев, проявляющих немотивированную агрессивность в отношении других животных или человека. В случае если признаки стерилизации и мечения не были выявлены в процессе отлова, а обнаружились при последующем осмотре животного специалистом в области ветеринарии, указанное животное возвращается на прежнее место обитания (место произведенного отлова).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3.3.6.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После проведения отлова животных без владельцев в тот же день составляется акт отлова по форме согласно приложению №3 к муниципальному контракту с указанием фактического количества отловленных животных без владельцев.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3.3.7.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Отлов животных без владельцев осуществляется:</w:t>
      </w:r>
    </w:p>
    <w:p w:rsidR="00346602" w:rsidRPr="00346602" w:rsidRDefault="00346602" w:rsidP="0034660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 использованием специальных технических приспособлений, не травмирующих животных (сеток, ловушек, пищевых приманок), и специальных сре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дств вр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еменной иммобилизации (временного обездвиживания), разрешенных к использованию;</w:t>
      </w:r>
    </w:p>
    <w:p w:rsidR="00346602" w:rsidRPr="00346602" w:rsidRDefault="00346602" w:rsidP="00346602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первоочередно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 отношении агрессивных или испытывающих физические страдания животных, а также на территории объектов социального назначения.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3.3.8. Исполнитель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обязан вести видеозапись процесса отлова животных без владельцев и бесплатно представлять по требованию Заказчика копии этой видеозаписи.</w:t>
      </w:r>
      <w:r w:rsidRPr="00346602">
        <w:rPr>
          <w:rFonts w:ascii="Times New Roman" w:hAnsi="Times New Roman" w:cs="Times New Roman"/>
          <w:sz w:val="24"/>
          <w:szCs w:val="24"/>
        </w:rPr>
        <w:t xml:space="preserve"> Видеозапись каждого мероприятия по отлову животных без владельцев подлежит хранению у Исполнителя не менее одного года.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3.3.9. Животные без владельцев, погибшие при отлове и транспортировке, учитываются в акте отлова животных без владельцев с указанием причины гибели.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lastRenderedPageBreak/>
        <w:t xml:space="preserve">3.3.10. </w:t>
      </w:r>
      <w:r w:rsidRPr="00346602">
        <w:rPr>
          <w:rFonts w:ascii="Times New Roman" w:eastAsia="Times New Roman" w:hAnsi="Times New Roman" w:cs="Times New Roman"/>
          <w:sz w:val="24"/>
          <w:szCs w:val="24"/>
        </w:rPr>
        <w:t xml:space="preserve">Подобранные трупы павших животных доставляются </w:t>
      </w:r>
      <w:r w:rsidRPr="00346602">
        <w:rPr>
          <w:rFonts w:ascii="Times New Roman" w:hAnsi="Times New Roman" w:cs="Times New Roman"/>
          <w:sz w:val="24"/>
          <w:szCs w:val="24"/>
        </w:rPr>
        <w:t>Исполнителем</w:t>
      </w:r>
      <w:r w:rsidRPr="00346602">
        <w:rPr>
          <w:rFonts w:ascii="Times New Roman" w:eastAsia="Times New Roman" w:hAnsi="Times New Roman" w:cs="Times New Roman"/>
          <w:sz w:val="24"/>
          <w:szCs w:val="24"/>
        </w:rPr>
        <w:t xml:space="preserve"> на утилизацию в соответствии с ветеринарно-санитарными правилами сбора, утилизации и уничтожения биологических отходов.</w:t>
      </w:r>
    </w:p>
    <w:p w:rsidR="00346602" w:rsidRPr="00346602" w:rsidRDefault="00346602" w:rsidP="00346602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3.3.11.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Отловленные животные без владельцев подлежат передаче в приют в день отлова.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3.4.</w:t>
      </w:r>
      <w:r w:rsidRPr="00346602">
        <w:rPr>
          <w:rFonts w:ascii="Times New Roman" w:hAnsi="Times New Roman" w:cs="Times New Roman"/>
          <w:b/>
          <w:sz w:val="24"/>
          <w:szCs w:val="24"/>
        </w:rPr>
        <w:t xml:space="preserve"> Транспортировка животных без владельцев: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3.4.1. Исполнитель осуществляет транспортировку и немедленную передачу животных без владельцев с индивидуальной карточкой учета животного, в приюты для животных. 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3.4.2.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При погрузке, транспортировке и выгрузке животных без владельцев должны применяться устройства и приемы, исключающие возможность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травмирования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увечья или гибели таких животных.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3.4.3. Предельное количество перевозимых животных без владельцев определяется из расчета размещенных в автотранспортном средстве клеток (отсеков) для транспортировки животных.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3.4.4.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Автотранспортное средство для транспортировки животных без владельцев должно быть: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1) технически исправным;</w:t>
      </w:r>
    </w:p>
    <w:p w:rsidR="00346602" w:rsidRPr="00346602" w:rsidRDefault="00346602" w:rsidP="00346602">
      <w:pPr>
        <w:widowControl w:val="0"/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2) оснащено устройствами и приспособлениями, обеспечивающими безопасную транспортировку животных без владельцев в приют;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3) иметь отдельный, изолированный от кабины водителя закрытый отсек для транспортировки животных без владельцев, оборудованный раздельными клетками (отсеками) для животных разного пола, размера, возраста, а также вентиляцией, системой кондиционирования или подогрева (в случае необходимости) для поддержания температуры в пределах от -10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° С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до +25 С °;  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4) укомплектовано набором ошейников, поводков, намордников (для их применения в случае необходимости);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5) укомплектовано препаратами и инструментарием для оказания неотложной ветеринарной помощи;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6) иметь запас питьевой воды для животных без владельцев;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7) иметь нанесенную на наружные поверхности ясно читаемую надпись, содержащую сведения о юридическом лице (наименование и контактные данные) или индивидуальном предпринимателе (фамилия, имя, отчество (при наличии), осуществляющих мероприятия при осуществлении деятельности по обращению с животными без владельцев.</w:t>
      </w:r>
      <w:proofErr w:type="gramEnd"/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3.4.5. Ежедневно по окончании оказании услуг по отлову и транспортировке животных без владельцев кузов автотранспортного средства, а также оборудование и клетки подлежат мойке и дезинфекции в соответствии с ветеринарными правилами.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3.4.6. Непрерывное нахождение отловленных животных без владельцев в автотранспортном средстве для транспортировки животных без владельцев не должно превышать восьми часов, при этом должна быть обеспечена температура воздуха в отсеке с животными от -10°C до +25°C.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При отсутствии возможности обеспечить температуру воздуха в отсеке с животными от -10°C до +25°C животные без владельцев не должны находиться в автотранспортном средстве более 3 часов подряд.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При нахождении животных без владельцев в пути более 4 часов им предоставляется часовой отдых без выгрузки из машины. В случае перевозки животных без владельцев на большие расстояния (свыше 8 часов пребывания в пути) организация, осуществляющая отлов животных без владельцев, обязана обеспечить их необходимым запасом корма и воды.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>3.4.7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При отлове и транспортировке животных без владельцев запрещается: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1) допускать жестокое обращение с животными;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2) осуществлять отлов животных без владельцев в присутствии детей, за исключением случаев, если животные без владельцев представляют общественную опасность;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3) присваивать себе отловленных животных, продавать и передавать их гражданам или юридическим лицам;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4) изымать животных из квартир и с территории частных домовладений;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5) снимать животных с привязи у магазинов, аптек, организаций коммунального обслуживания и других общественных зданий;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6) применять способы, препараты и технические приспособления, влекущие за собой увечье, травму животных без владельцев либо опасные для их жизни и здоровья;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7) превышать дозировку специальных сре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дств дл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я временной иммобилизации животного, рекомендуемую инструкцией по применению ветеринарного препарата;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8) применять огнестрельное и иное оружие, средства, травмирующие животных или опасные для их жизни и здоровья;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9)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46602" w:rsidRPr="00346602" w:rsidRDefault="00346602" w:rsidP="00346602">
      <w:pPr>
        <w:widowControl w:val="0"/>
        <w:tabs>
          <w:tab w:val="left" w:pos="426"/>
          <w:tab w:val="left" w:pos="993"/>
        </w:tabs>
        <w:spacing w:after="0" w:line="240" w:lineRule="auto"/>
        <w:ind w:firstLine="567"/>
        <w:contextualSpacing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46602">
        <w:rPr>
          <w:rFonts w:ascii="Times New Roman" w:hAnsi="Times New Roman" w:cs="Times New Roman"/>
          <w:b/>
          <w:bCs/>
          <w:sz w:val="24"/>
          <w:szCs w:val="24"/>
        </w:rPr>
        <w:t>3.5. Требования к размещению приюта</w:t>
      </w:r>
    </w:p>
    <w:p w:rsidR="00346602" w:rsidRPr="00346602" w:rsidRDefault="00346602" w:rsidP="00346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3.5.1. Приюты для животных размещаются в специально предназначенных для этого зданиях, строениях, сооружениях.</w:t>
      </w:r>
    </w:p>
    <w:p w:rsidR="00346602" w:rsidRPr="00346602" w:rsidRDefault="00346602" w:rsidP="00346602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3.5.2. Не допускается размещение приютов в жилых домах и квартирах.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>3.5.3.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Приюты располагаются с соблюдением расстояния от жилой застройки не менее 100 метров.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3.5.4. Территория приюта должна быть ограждена сплошным или сетчатым забором высотой не менее 2,5 метров с цоколем, заглубленным в землю не менее чем на 0,3 метра.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3.5.5. Въезд (выезд) на территорию приюта осуществляется через дезинфекционный барьер; вход (выход) на территорию приюта осуществляется через дезинфекционные коврики, пропитанные дезинфицирующими растворами.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3.5.6. Помещения приюта должны быть оборудованы централизованными, децентрализованными или иными системами водоснабжения (с подачей холодной и горячей воды) и водоотведения, канализации,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электро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-, теплоснабжения, наружного освещения и вентиляции (естественной, принудительной).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3.5.7. Блок карантина должен быть отапливаемым. Животные в блоке карантина должны содержаться в изолированных отсеках, исключающих наличие физического контакта между животными. Площадь для содержания одного животного должна составлять: </w:t>
      </w:r>
      <w:r w:rsidRPr="00346602">
        <w:rPr>
          <w:rFonts w:ascii="Times New Roman" w:hAnsi="Times New Roman" w:cs="Times New Roman"/>
          <w:sz w:val="24"/>
          <w:szCs w:val="24"/>
        </w:rPr>
        <w:t>для крупных животных весом от 25 кг не менее 2,0 кв</w:t>
      </w:r>
      <w:proofErr w:type="gramStart"/>
      <w:r w:rsidRPr="0034660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46602">
        <w:rPr>
          <w:rFonts w:ascii="Times New Roman" w:hAnsi="Times New Roman" w:cs="Times New Roman"/>
          <w:sz w:val="24"/>
          <w:szCs w:val="24"/>
        </w:rPr>
        <w:t xml:space="preserve">; для средних животных весом до 25 кг не менее 1,5 </w:t>
      </w:r>
      <w:proofErr w:type="spellStart"/>
      <w:r w:rsidRPr="00346602">
        <w:rPr>
          <w:rFonts w:ascii="Times New Roman" w:hAnsi="Times New Roman" w:cs="Times New Roman"/>
          <w:sz w:val="24"/>
          <w:szCs w:val="24"/>
        </w:rPr>
        <w:t>кв.м;для</w:t>
      </w:r>
      <w:proofErr w:type="spellEnd"/>
      <w:r w:rsidRPr="00346602">
        <w:rPr>
          <w:rFonts w:ascii="Times New Roman" w:hAnsi="Times New Roman" w:cs="Times New Roman"/>
          <w:sz w:val="24"/>
          <w:szCs w:val="24"/>
        </w:rPr>
        <w:t xml:space="preserve"> мелких животных - не менее 0,5 кв.м</w:t>
      </w:r>
      <w:r w:rsidRPr="00346602">
        <w:rPr>
          <w:rFonts w:ascii="Times New Roman" w:eastAsia="Calibri" w:hAnsi="Times New Roman" w:cs="Times New Roman"/>
          <w:strike/>
          <w:kern w:val="2"/>
          <w:sz w:val="24"/>
          <w:szCs w:val="24"/>
          <w:lang w:eastAsia="ar-SA"/>
        </w:rPr>
        <w:t xml:space="preserve">. 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3.5.8. Собаки должны содержаться в вольерах. В вольерах, находящихся вне помещений, должны устанавливаться будки. Будка должна защищать животное от холода, осадков, жары и других погодных явлений и должна обеспечивать температуру воздуха при нахождении в ней собаки не ниже +7°C. 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3.5.9. Вольер для содержания животного состоит из: закрытой части площадью не менее 2 кв.м. и выгульной площадки не менее 6 кв.м. 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>Внутри закрытой части вольера устанавливают деревянную будку, высота, длина и ширина которой должны иметь размеры не менее длины собаки от груди до основания хвоста.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3.5.10. </w:t>
      </w:r>
      <w:r w:rsidRPr="00346602">
        <w:rPr>
          <w:rFonts w:ascii="Times New Roman" w:hAnsi="Times New Roman" w:cs="Times New Roman"/>
          <w:sz w:val="24"/>
          <w:szCs w:val="24"/>
        </w:rPr>
        <w:t xml:space="preserve">Территория вольера для собак огораживается по периметру забором высотой не менее 2 метров с углублением в землю не менее 30 см с открывающейся вовнутрь дверью с запором, обеспечивающим невозможность самопроизвольного выхода животного. 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3.5.11. Пол в вольерах для собак должен покрываться древесными опилками или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иными безопасными для животных материалами, обладающими гигроскопичными и сорбирующими свойствами. Опилки или иные материалы для покрытия пола в вольерах для собак заменяются полностью ежедневно в процессе уборки вольера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3.5.12. Уборка помещений для содержания животных и площадок для выгула животных должна осуществляться ежедневно. Плановая дезинфекция и дезинсекция помещений для содержания животных должна проводиться не реже 1 раза в месяц с использованием безопасных для содержащихся в приюте животных средств. Помимо этого дезинфекция помещений для содержания животных должна проводиться в случае вспышек заразных болезней животных или смерти животных в соответствии с ветеринарным законодательством Российской Федерации.</w:t>
      </w:r>
    </w:p>
    <w:p w:rsidR="00346602" w:rsidRPr="00346602" w:rsidRDefault="00346602" w:rsidP="00346602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3.5.13. Каждое животное должно быть обеспечено индивидуальной миской для корма и поилкой и постоянно иметь доступ к свежей питьевой воде. Смена воды должна осуществляться не реже 1 раза в сутки. Кормление взрослых собак осуществляется не реже 1 раза в сутки, щенков в зависимости от их возраста - от трех до пяти раз в сутки.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602">
        <w:rPr>
          <w:rFonts w:ascii="Times New Roman" w:hAnsi="Times New Roman" w:cs="Times New Roman"/>
          <w:b/>
          <w:sz w:val="24"/>
          <w:szCs w:val="24"/>
        </w:rPr>
        <w:t>3.6. Содержание животных без владельцев в приюте.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3.6.1.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Животные без владельцев, поступившие в приют, подлежат содержанию на срок 15 дней, в течение которого должны проводиться мероприятия по профилактике и лечению болезней животных без владельцев в соответствии с законодательством Российской Федерации в области ветеринарии, в том числе вакцинация против бешенства, а также стерилизация и маркирование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неснимаемыми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несмываемыми метками.</w:t>
      </w:r>
    </w:p>
    <w:p w:rsidR="00346602" w:rsidRPr="00346602" w:rsidRDefault="00346602" w:rsidP="0034660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hAnsi="Times New Roman" w:cs="Times New Roman"/>
          <w:sz w:val="24"/>
          <w:szCs w:val="24"/>
        </w:rPr>
        <w:t xml:space="preserve">3.6.2. 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В день поступления отловленного животного без владельца в приют специалистом в области ветеринарии должен осуществляться его клинический осмотр с целью выявления болезней (в том числе инфекционных), по результатам которого должно составляться заключение о клиническом состоянии животного по форме согласно </w:t>
      </w:r>
      <w:r w:rsidRPr="00346602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  <w:t>приложению №3 к Контракту (далее - заключение). При необходимости животному без</w:t>
      </w: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владельца, находящемуся в приюте, должна быть оказана ветеринарная помощь.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3.6.3. После клинического осмотра и оказания неотложной ветеринарной помощи, отловленные животные должны помещаться на содержание в блок карантина. Мероприятия по 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обязательному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карантинированию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должны осуществляться под наблюдением специалиста в области ветеринарии.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3.6.4. После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карантинирования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клинически здоровые животные без владельцев должны получить вакцинацию против бешенства и иных заболеваний, опасных для человека и животных, и должна быть проведена стерилизация.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3.6.5. Решение о возможности проведения стерилизации каждого животного без владельца должен принимать специалист в области ветеринарии по результатам заключения, с учетом возраста и физиологического состояния животного.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3.6.6. Стерилизацию должные проводить не ранее достижения животным возраста шести месяцев, в специально оборудованном помещении (ветеринарном блоке).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3.6.7. Не подлежат стерилизации животные, поступающие в приют и имеющие на ошейнике или ином предмете сведения о владельце, а также имеющие регистрационный знак, микрочип, татуировку, жетон, иную информацию для идентификации животного. </w:t>
      </w:r>
      <w:r w:rsidRPr="00346602">
        <w:rPr>
          <w:rFonts w:ascii="Times New Roman" w:hAnsi="Times New Roman" w:cs="Times New Roman"/>
          <w:sz w:val="24"/>
          <w:szCs w:val="24"/>
        </w:rPr>
        <w:t xml:space="preserve"> Перечисленные в настоящем пункте животные, от которых владельцы отказались или розыск владельца которых в течение 6 месяцев не дал результата, подлежат стерилизации на общих основаниях.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3.6.8. Животные после стерилизации должные содержаться в закрытом утепленном помещении, оборудованном клетками и иными условиями для послеоперационного ухода за животными.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</w:tabs>
        <w:suppressAutoHyphens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3.6.9. </w:t>
      </w:r>
      <w:r w:rsidRPr="00346602">
        <w:rPr>
          <w:rFonts w:ascii="Times New Roman" w:hAnsi="Times New Roman" w:cs="Times New Roman"/>
          <w:sz w:val="24"/>
          <w:szCs w:val="24"/>
        </w:rPr>
        <w:t>Длительность послеоперационного ухода за животными после стерилизации устанавливается специалистом в области ветеринарии.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3.6.10. </w:t>
      </w:r>
      <w:r w:rsidRPr="00346602">
        <w:rPr>
          <w:rFonts w:ascii="Times New Roman" w:hAnsi="Times New Roman" w:cs="Times New Roman"/>
          <w:sz w:val="24"/>
          <w:szCs w:val="24"/>
        </w:rPr>
        <w:t>Животные, которые не имеют владельцев или владельцы которых неизвестны, подлежат следующему обязательному маркированию (мечению):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02">
        <w:rPr>
          <w:rFonts w:ascii="Times New Roman" w:hAnsi="Times New Roman" w:cs="Times New Roman"/>
          <w:sz w:val="24"/>
          <w:szCs w:val="24"/>
        </w:rPr>
        <w:lastRenderedPageBreak/>
        <w:t xml:space="preserve">подлежащие возврату в места их отлова маркируются визуальными </w:t>
      </w:r>
      <w:proofErr w:type="spellStart"/>
      <w:r w:rsidRPr="00346602">
        <w:rPr>
          <w:rFonts w:ascii="Times New Roman" w:hAnsi="Times New Roman" w:cs="Times New Roman"/>
          <w:sz w:val="24"/>
          <w:szCs w:val="24"/>
        </w:rPr>
        <w:t>неснимаемыми</w:t>
      </w:r>
      <w:proofErr w:type="spellEnd"/>
      <w:r w:rsidRPr="00346602">
        <w:rPr>
          <w:rFonts w:ascii="Times New Roman" w:hAnsi="Times New Roman" w:cs="Times New Roman"/>
          <w:sz w:val="24"/>
          <w:szCs w:val="24"/>
        </w:rPr>
        <w:t xml:space="preserve"> и несмываемыми, нестираемыми и не </w:t>
      </w:r>
      <w:proofErr w:type="spellStart"/>
      <w:r w:rsidRPr="00346602">
        <w:rPr>
          <w:rFonts w:ascii="Times New Roman" w:hAnsi="Times New Roman" w:cs="Times New Roman"/>
          <w:sz w:val="24"/>
          <w:szCs w:val="24"/>
        </w:rPr>
        <w:t>выгораемыми</w:t>
      </w:r>
      <w:proofErr w:type="spellEnd"/>
      <w:r w:rsidRPr="00346602">
        <w:rPr>
          <w:rFonts w:ascii="Times New Roman" w:hAnsi="Times New Roman" w:cs="Times New Roman"/>
          <w:sz w:val="24"/>
          <w:szCs w:val="24"/>
        </w:rPr>
        <w:t xml:space="preserve"> на солнце метками путем установки на ушной раковине животного специальной ушной бирки (клипсы) яркого цвета с регистрационным (учетным) номером, который дублируется в индивидуальной карточке учета животного без владельцев и журнале учета и регистрации животных без владельцев;</w:t>
      </w:r>
      <w:proofErr w:type="gramEnd"/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602">
        <w:rPr>
          <w:rFonts w:ascii="Times New Roman" w:hAnsi="Times New Roman" w:cs="Times New Roman"/>
          <w:sz w:val="24"/>
          <w:szCs w:val="24"/>
        </w:rPr>
        <w:t>оставшиеся</w:t>
      </w:r>
      <w:proofErr w:type="gramEnd"/>
      <w:r w:rsidRPr="00346602">
        <w:rPr>
          <w:rFonts w:ascii="Times New Roman" w:hAnsi="Times New Roman" w:cs="Times New Roman"/>
          <w:sz w:val="24"/>
          <w:szCs w:val="24"/>
        </w:rPr>
        <w:t xml:space="preserve"> в приюте, а также передаваемые третьим лицам на содержание и в пользование маркируются методом </w:t>
      </w:r>
      <w:proofErr w:type="spellStart"/>
      <w:r w:rsidRPr="00346602">
        <w:rPr>
          <w:rFonts w:ascii="Times New Roman" w:hAnsi="Times New Roman" w:cs="Times New Roman"/>
          <w:sz w:val="24"/>
          <w:szCs w:val="24"/>
        </w:rPr>
        <w:t>чипирования</w:t>
      </w:r>
      <w:proofErr w:type="spellEnd"/>
      <w:r w:rsidRPr="003466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  <w:tab w:val="left" w:pos="1276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3.6.11. Учет животных без владельцев должен осуществляться владельцами приютов и уполномоченными ими лицами путем формирования учетных дел, маркирования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неснимаемыми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несмываемыми метками и ведения реестра животных без владельцев по форме согласно приложению к Контракту.</w:t>
      </w:r>
    </w:p>
    <w:p w:rsidR="00346602" w:rsidRPr="00346602" w:rsidRDefault="00346602" w:rsidP="00346602">
      <w:pPr>
        <w:widowControl w:val="0"/>
        <w:tabs>
          <w:tab w:val="left" w:pos="993"/>
          <w:tab w:val="left" w:pos="1134"/>
          <w:tab w:val="left" w:pos="1276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3.6.12. В учетном деле животного без владельца должна отражаться следующая информация: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1) дата поступления животного без владельца в приют, которая считается датой постановки на учет;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2) место отлова животного без владельца;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3) вид, порода, окрас, вес, приблизительный возраст, визуальная характеристика состояния животного, а также иные данные, позволяющие его идентифицировать;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4) данные о проведенных в отношении животного мероприятиях по профилактике и лечению болезней;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5) отметка о снятии животного без владельца с учета с указанием оснований, предусмотренных законодательством.</w:t>
      </w:r>
    </w:p>
    <w:p w:rsidR="00346602" w:rsidRPr="00346602" w:rsidRDefault="00346602" w:rsidP="00346602">
      <w:pPr>
        <w:widowControl w:val="0"/>
        <w:tabs>
          <w:tab w:val="left" w:pos="1276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3.6.13.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животных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346602" w:rsidRPr="00346602" w:rsidRDefault="00346602" w:rsidP="00346602">
      <w:pPr>
        <w:widowControl w:val="0"/>
        <w:tabs>
          <w:tab w:val="left" w:pos="1276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3.6.14. В случае обращения владельца потерявшегося животного в приют необходимо его письменное согласие на умерщвление животного.</w:t>
      </w:r>
    </w:p>
    <w:p w:rsidR="00346602" w:rsidRPr="00346602" w:rsidRDefault="00346602" w:rsidP="00346602">
      <w:pPr>
        <w:widowControl w:val="0"/>
        <w:tabs>
          <w:tab w:val="left" w:pos="1276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3.6.15. Трупы животных без владельцев до вывоза на уничтожение должны храниться в морозильной камере для биологических отходов приюта и уничтожаться в соответствии с ветеринарно-санитарными правилами сбора, утилизации и уничтожения биологических отходов.</w:t>
      </w:r>
    </w:p>
    <w:p w:rsidR="00346602" w:rsidRPr="00346602" w:rsidRDefault="00346602" w:rsidP="00346602">
      <w:pPr>
        <w:widowControl w:val="0"/>
        <w:tabs>
          <w:tab w:val="left" w:pos="1276"/>
        </w:tabs>
        <w:suppressAutoHyphens/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3.6.16. Содержание животного без владельца в приюте оканчивается в случаях:</w:t>
      </w:r>
    </w:p>
    <w:p w:rsidR="00346602" w:rsidRPr="00346602" w:rsidRDefault="00346602" w:rsidP="00346602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возврата, не проявляющего немотивированной агрессивности, вакцинированного и стерилизованного животного без владельца на прежнее место его обитания по истечении 15 дней содержания в приюте;</w:t>
      </w:r>
    </w:p>
    <w:p w:rsidR="00346602" w:rsidRPr="00346602" w:rsidRDefault="00346602" w:rsidP="0034660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возврата потерявшихся животных их владельцам;</w:t>
      </w:r>
    </w:p>
    <w:p w:rsidR="00346602" w:rsidRPr="00346602" w:rsidRDefault="00346602" w:rsidP="0034660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передачи вакцинированного и стерилизованного животного, содержащегося в приюте, новому владельцу;</w:t>
      </w:r>
    </w:p>
    <w:p w:rsidR="00346602" w:rsidRPr="00346602" w:rsidRDefault="00346602" w:rsidP="0034660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передачи животного без владельцев в другой приют;</w:t>
      </w:r>
    </w:p>
    <w:p w:rsidR="00346602" w:rsidRPr="00346602" w:rsidRDefault="00346602" w:rsidP="0034660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умерщвления (эвтаназии) в случае необходимости прекращения непереносимых физических страданий нежизнеспособных животных,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животного;</w:t>
      </w:r>
    </w:p>
    <w:p w:rsidR="00346602" w:rsidRPr="00346602" w:rsidRDefault="00346602" w:rsidP="00346602">
      <w:pPr>
        <w:widowControl w:val="0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естественной смерти животного.</w:t>
      </w:r>
    </w:p>
    <w:p w:rsidR="00346602" w:rsidRPr="00346602" w:rsidRDefault="00346602" w:rsidP="00346602">
      <w:pPr>
        <w:widowControl w:val="0"/>
        <w:suppressAutoHyphens/>
        <w:spacing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3.6.17. При выбытии животных без владельцев из приюта должен оформляться акт выбытия по форме согласно </w:t>
      </w:r>
      <w:r w:rsidRPr="00346602">
        <w:rPr>
          <w:rFonts w:ascii="Times New Roman" w:eastAsia="Calibri" w:hAnsi="Times New Roman" w:cs="Times New Roman"/>
          <w:color w:val="000000" w:themeColor="text1"/>
          <w:kern w:val="2"/>
          <w:sz w:val="24"/>
          <w:szCs w:val="24"/>
          <w:lang w:eastAsia="ar-SA"/>
        </w:rPr>
        <w:t>приложению №3 к муниципальному контракту.</w:t>
      </w:r>
    </w:p>
    <w:p w:rsidR="00346602" w:rsidRPr="00346602" w:rsidRDefault="00346602" w:rsidP="00346602">
      <w:pPr>
        <w:widowControl w:val="0"/>
        <w:tabs>
          <w:tab w:val="left" w:pos="426"/>
          <w:tab w:val="left" w:pos="993"/>
        </w:tabs>
        <w:suppressAutoHyphens/>
        <w:spacing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3.7. Возврат потерявшихся животных их владельцам, а также поиск новых владельцев поступившим в приюты животным без владельцев.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3.7.1. Владельцы приютов и уполномоченные ими лица должны: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1) возвращать владельцам животных, имеющих на ошейниках или иных предметах сведения о владельцах;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приюте животных;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3) размещать в информационно-телекоммуникационной сети «Интернет» сведения о находящихся в приюте животных без владельцев и животных, от права 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собственности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которых владельцы отказались.</w:t>
      </w:r>
    </w:p>
    <w:p w:rsidR="00346602" w:rsidRPr="00346602" w:rsidRDefault="00346602" w:rsidP="00346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4) </w:t>
      </w:r>
      <w:r w:rsidRPr="00346602">
        <w:rPr>
          <w:rFonts w:ascii="Times New Roman" w:hAnsi="Times New Roman" w:cs="Times New Roman"/>
          <w:sz w:val="24"/>
          <w:szCs w:val="24"/>
        </w:rPr>
        <w:t xml:space="preserve">содержать поступивших в приюты для животных </w:t>
      </w:r>
      <w:proofErr w:type="spellStart"/>
      <w:proofErr w:type="gramStart"/>
      <w:r w:rsidRPr="00346602">
        <w:rPr>
          <w:rFonts w:ascii="Times New Roman" w:hAnsi="Times New Roman" w:cs="Times New Roman"/>
          <w:sz w:val="24"/>
          <w:szCs w:val="24"/>
        </w:rPr>
        <w:t>животных</w:t>
      </w:r>
      <w:proofErr w:type="spellEnd"/>
      <w:proofErr w:type="gramEnd"/>
      <w:r w:rsidRPr="00346602">
        <w:rPr>
          <w:rFonts w:ascii="Times New Roman" w:hAnsi="Times New Roman" w:cs="Times New Roman"/>
          <w:sz w:val="24"/>
          <w:szCs w:val="24"/>
        </w:rPr>
        <w:t xml:space="preserve">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3.7.2. Сведения (фотография, вид, порода, окрас, вес, приблизительный возраст, дата и место обнаружения, сведения, указанные на ошейниках или иных предметах, а также иные данные, позволяющие идентифицировать животное) о каждом из поступивших в приют животном без владельца и о животном, от права </w:t>
      </w:r>
      <w:proofErr w:type="gram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собственности</w:t>
      </w:r>
      <w:proofErr w:type="gram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на которое владелец отказался, должны размещаться сотрудниками приюта в информационно-телекоммуникационной сети «Интернет» не позднее чем в течение 3-х (трех) дней со дня поступления соответствующего животного в приют.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3.7.3. В случае возврата животного ее владелец должен возместить приюту расходы, связанные с содержанием животного, в соответствии с гражданским законодательством Российской Федерации.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3.7.4. Возврат животного его владельцу не осуществляется в случае, если животное является носителем возбудителей особо опасных болезней животных, включенных в Приказ Министерства сельского хозяйства Российской Федерации от 19.12.2011 № 476 «Об утверждении перечня заразных, в том числе особо опасных, болезней животных, по которым могут устанавливаться ограничительные мероприятия (карантин)». Указанные животные подлежат отчуждению в порядке, установленном действующим законодательством Российской Федерации.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eastAsia="Calibri" w:cs="Times New Roman"/>
          <w:sz w:val="24"/>
          <w:szCs w:val="24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3.7.5. Передача животных без владельцев третьим лицам осуществляется безвозмездно по их письменному заявлению после проведения мероприятий по обязательному </w:t>
      </w:r>
      <w:proofErr w:type="spellStart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карантированию</w:t>
      </w:r>
      <w:proofErr w:type="spellEnd"/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вакцинации, стерилизации, маркированию». Таким образом, передача безнадзорного  животного ранее установленного карантинного срока условиями настоящей закупки не предусмотрена.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6602" w:rsidRPr="00346602" w:rsidRDefault="00346602" w:rsidP="00346602">
      <w:pPr>
        <w:widowControl w:val="0"/>
        <w:tabs>
          <w:tab w:val="left" w:pos="0"/>
          <w:tab w:val="left" w:pos="993"/>
        </w:tabs>
        <w:suppressAutoHyphens/>
        <w:spacing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3.8. Возврат животных без владельцев, не проявляющих немотивированной агрессивности, на прежние места их обитания</w:t>
      </w:r>
    </w:p>
    <w:p w:rsidR="00346602" w:rsidRPr="00346602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3.8.1. По истечении 15 дней содержания в приюте животных без владельцев, не проявляющих немотивированной агрессивности, должен осуществляться их возврат на прежние места обитания, вне границ детских и спортивных площадок, территорий образовательных организаций, организаций здравоохранения и общественного питания.</w:t>
      </w:r>
    </w:p>
    <w:p w:rsidR="00346602" w:rsidRPr="00C55CE6" w:rsidRDefault="00346602" w:rsidP="003466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346602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3.8.2. При возврате животных без владельцев на прежние места их обитания специализированные организации обязаны вести видеозапись процесса возврата животных без владельцев и бесплатно представлять по требованию Заказчика копии этой видеозаписи.</w:t>
      </w:r>
    </w:p>
    <w:p w:rsidR="00346602" w:rsidRPr="00C55CE6" w:rsidRDefault="00346602" w:rsidP="0034660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436DD" w:rsidRDefault="000436DD"/>
    <w:sectPr w:rsidR="000436DD" w:rsidSect="0004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4F8"/>
    <w:multiLevelType w:val="hybridMultilevel"/>
    <w:tmpl w:val="C694C1EE"/>
    <w:lvl w:ilvl="0" w:tplc="0B5E89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EFA63C9"/>
    <w:multiLevelType w:val="hybridMultilevel"/>
    <w:tmpl w:val="9EC2F08A"/>
    <w:lvl w:ilvl="0" w:tplc="0B5E89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602"/>
    <w:rsid w:val="000436DD"/>
    <w:rsid w:val="00346602"/>
    <w:rsid w:val="009F0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0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466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rsid w:val="003466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3701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Краснолуцкая Анастасия Владимировна</dc:creator>
  <cp:keywords/>
  <dc:description/>
  <cp:lastModifiedBy>Краснолуцкая Анастасия Владимировна</cp:lastModifiedBy>
  <cp:revision>1</cp:revision>
  <dcterms:created xsi:type="dcterms:W3CDTF">2021-01-25T07:45:00Z</dcterms:created>
  <dcterms:modified xsi:type="dcterms:W3CDTF">2021-01-25T08:32:00Z</dcterms:modified>
</cp:coreProperties>
</file>