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55"/>
        <w:tblW w:w="9393" w:type="dxa"/>
        <w:tblLayout w:type="fixed"/>
        <w:tblLook w:val="0000" w:firstRow="0" w:lastRow="0" w:firstColumn="0" w:lastColumn="0" w:noHBand="0" w:noVBand="0"/>
      </w:tblPr>
      <w:tblGrid>
        <w:gridCol w:w="4729"/>
        <w:gridCol w:w="766"/>
        <w:gridCol w:w="3898"/>
      </w:tblGrid>
      <w:tr w:rsidR="003E4F13" w:rsidRPr="00BD0D27" w:rsidTr="003E4F13">
        <w:trPr>
          <w:trHeight w:val="2577"/>
        </w:trPr>
        <w:tc>
          <w:tcPr>
            <w:tcW w:w="4729" w:type="dxa"/>
          </w:tcPr>
          <w:p w:rsidR="003E4F13" w:rsidRPr="00222256" w:rsidRDefault="003E4F13" w:rsidP="003E4F13">
            <w:pPr>
              <w:widowControl w:val="0"/>
              <w:tabs>
                <w:tab w:val="left" w:pos="990"/>
                <w:tab w:val="left" w:pos="1843"/>
              </w:tabs>
              <w:autoSpaceDE w:val="0"/>
              <w:autoSpaceDN w:val="0"/>
              <w:jc w:val="center"/>
              <w:rPr>
                <w:rFonts w:ascii="NTTimes/Cyrillic" w:hAnsi="NTTimes/Cyrillic" w:cs="NTTimes/Cyrillic"/>
                <w:b/>
                <w:bCs/>
              </w:rPr>
            </w:pPr>
            <w:r w:rsidRPr="00222256">
              <w:rPr>
                <w:sz w:val="20"/>
                <w:szCs w:val="20"/>
              </w:rPr>
              <w:object w:dxaOrig="1905" w:dyaOrig="20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.75pt" o:ole="" fillcolor="window">
                  <v:imagedata r:id="rId6" o:title=""/>
                </v:shape>
                <o:OLEObject Type="Embed" ProgID="PBrush" ShapeID="_x0000_i1025" DrawAspect="Content" ObjectID="_1739865973" r:id="rId7">
                  <o:FieldCodes>\s</o:FieldCodes>
                </o:OLEObject>
              </w:object>
            </w:r>
          </w:p>
          <w:p w:rsidR="003E4F13" w:rsidRPr="00D01AC2" w:rsidRDefault="003E4F13" w:rsidP="003E4F13">
            <w:pPr>
              <w:widowControl w:val="0"/>
              <w:autoSpaceDE w:val="0"/>
              <w:autoSpaceDN w:val="0"/>
              <w:jc w:val="center"/>
              <w:rPr>
                <w:b/>
                <w:bCs/>
                <w:caps/>
              </w:rPr>
            </w:pPr>
            <w:r w:rsidRPr="00D01AC2">
              <w:rPr>
                <w:b/>
                <w:bCs/>
                <w:caps/>
                <w:sz w:val="22"/>
                <w:szCs w:val="22"/>
              </w:rPr>
              <w:t>М</w:t>
            </w:r>
            <w:r>
              <w:rPr>
                <w:b/>
                <w:bCs/>
                <w:caps/>
                <w:sz w:val="22"/>
                <w:szCs w:val="22"/>
              </w:rPr>
              <w:t xml:space="preserve">инистерство </w:t>
            </w:r>
            <w:r>
              <w:rPr>
                <w:b/>
                <w:bCs/>
                <w:caps/>
                <w:sz w:val="22"/>
                <w:szCs w:val="22"/>
              </w:rPr>
              <w:br/>
              <w:t>природных ресурсов</w:t>
            </w:r>
            <w:r w:rsidRPr="00D01AC2">
              <w:rPr>
                <w:b/>
                <w:bCs/>
                <w:caps/>
                <w:sz w:val="22"/>
                <w:szCs w:val="22"/>
              </w:rPr>
              <w:t xml:space="preserve"> </w:t>
            </w:r>
          </w:p>
          <w:p w:rsidR="003E4F13" w:rsidRPr="00D01AC2" w:rsidRDefault="003E4F13" w:rsidP="003E4F13">
            <w:pPr>
              <w:widowControl w:val="0"/>
              <w:autoSpaceDE w:val="0"/>
              <w:autoSpaceDN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D01AC2">
              <w:rPr>
                <w:b/>
                <w:bCs/>
                <w:caps/>
                <w:sz w:val="22"/>
                <w:szCs w:val="22"/>
              </w:rPr>
              <w:t>И ОХРАНЫ ОКРУЖАЮЩЕЙ СРЕДЫ</w:t>
            </w:r>
            <w:r w:rsidRPr="00D01AC2">
              <w:rPr>
                <w:b/>
                <w:bCs/>
                <w:caps/>
                <w:sz w:val="22"/>
                <w:szCs w:val="22"/>
              </w:rPr>
              <w:br/>
              <w:t>республики коми</w:t>
            </w:r>
            <w:r w:rsidRPr="00D01AC2">
              <w:rPr>
                <w:b/>
                <w:bCs/>
                <w:caps/>
                <w:sz w:val="22"/>
                <w:szCs w:val="22"/>
              </w:rPr>
              <w:br/>
              <w:t>(МинпРИРОДЫ Республики Коми</w:t>
            </w:r>
            <w:r w:rsidRPr="00222256">
              <w:rPr>
                <w:b/>
                <w:bCs/>
                <w:caps/>
                <w:sz w:val="20"/>
                <w:szCs w:val="20"/>
              </w:rPr>
              <w:t>)</w:t>
            </w:r>
          </w:p>
          <w:p w:rsidR="003E4F13" w:rsidRPr="00D01AC2" w:rsidRDefault="003E4F13" w:rsidP="003E4F13">
            <w:pPr>
              <w:widowControl w:val="0"/>
              <w:autoSpaceDE w:val="0"/>
              <w:autoSpaceDN w:val="0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3E4F13" w:rsidRPr="00D01AC2" w:rsidRDefault="003E4F13" w:rsidP="003E4F13">
            <w:pPr>
              <w:widowControl w:val="0"/>
              <w:autoSpaceDE w:val="0"/>
              <w:autoSpaceDN w:val="0"/>
              <w:jc w:val="center"/>
              <w:rPr>
                <w:b/>
                <w:bCs/>
                <w:caps/>
              </w:rPr>
            </w:pPr>
            <w:r w:rsidRPr="00D01AC2">
              <w:rPr>
                <w:b/>
                <w:bCs/>
                <w:caps/>
                <w:sz w:val="22"/>
                <w:szCs w:val="22"/>
              </w:rPr>
              <w:t>КОМИ РЕСПУБЛИКАСА ВÖР-ВА ОЗЫРЛУН  ДА ГÖГÖРТАС ВИДЗАН МИНИСТЕРСТВО</w:t>
            </w:r>
          </w:p>
          <w:p w:rsidR="003E4F13" w:rsidRPr="00712943" w:rsidRDefault="003E4F13" w:rsidP="003E4F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2256">
              <w:rPr>
                <w:sz w:val="18"/>
                <w:szCs w:val="18"/>
              </w:rPr>
              <w:t>16798</w:t>
            </w:r>
            <w:r>
              <w:rPr>
                <w:sz w:val="18"/>
                <w:szCs w:val="18"/>
              </w:rPr>
              <w:t>3</w:t>
            </w:r>
            <w:r w:rsidRPr="0022225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ГСП-3,</w:t>
            </w:r>
            <w:r w:rsidRPr="00222256">
              <w:rPr>
                <w:sz w:val="18"/>
                <w:szCs w:val="18"/>
              </w:rPr>
              <w:t xml:space="preserve"> г. Сыктывкар,</w:t>
            </w:r>
          </w:p>
          <w:p w:rsidR="003E4F13" w:rsidRPr="00222256" w:rsidRDefault="003E4F13" w:rsidP="003E4F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22256">
              <w:rPr>
                <w:sz w:val="18"/>
                <w:szCs w:val="18"/>
              </w:rPr>
              <w:t xml:space="preserve"> ул. Интернациональная, </w:t>
            </w:r>
            <w:r>
              <w:rPr>
                <w:sz w:val="18"/>
                <w:szCs w:val="18"/>
              </w:rPr>
              <w:t>108а</w:t>
            </w:r>
          </w:p>
          <w:p w:rsidR="003E4F13" w:rsidRPr="00164D93" w:rsidRDefault="003E4F13" w:rsidP="003E4F1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64D93">
              <w:rPr>
                <w:sz w:val="18"/>
                <w:szCs w:val="18"/>
              </w:rPr>
              <w:t xml:space="preserve">тел (8212) </w:t>
            </w:r>
            <w:r>
              <w:rPr>
                <w:sz w:val="18"/>
                <w:szCs w:val="18"/>
              </w:rPr>
              <w:t>286-001</w:t>
            </w:r>
            <w:r w:rsidRPr="00164D93">
              <w:rPr>
                <w:sz w:val="18"/>
                <w:szCs w:val="18"/>
              </w:rPr>
              <w:t>, факс (8212) 30-48-83</w:t>
            </w:r>
          </w:p>
          <w:p w:rsidR="003E4F13" w:rsidRPr="002A5056" w:rsidRDefault="003E4F13" w:rsidP="003E4F13">
            <w:pPr>
              <w:widowControl w:val="0"/>
              <w:autoSpaceDE w:val="0"/>
              <w:autoSpaceDN w:val="0"/>
              <w:jc w:val="center"/>
              <w:rPr>
                <w:color w:val="FF0000"/>
                <w:spacing w:val="20"/>
                <w:sz w:val="18"/>
              </w:rPr>
            </w:pPr>
            <w:r w:rsidRPr="00222256">
              <w:rPr>
                <w:sz w:val="18"/>
                <w:szCs w:val="18"/>
                <w:lang w:val="en-US"/>
              </w:rPr>
              <w:t>e</w:t>
            </w:r>
            <w:r w:rsidRPr="002A5056">
              <w:rPr>
                <w:sz w:val="18"/>
                <w:szCs w:val="18"/>
              </w:rPr>
              <w:t>-</w:t>
            </w:r>
            <w:r w:rsidRPr="00222256">
              <w:rPr>
                <w:sz w:val="18"/>
                <w:szCs w:val="18"/>
                <w:lang w:val="en-US"/>
              </w:rPr>
              <w:t>mail</w:t>
            </w:r>
            <w:r w:rsidRPr="002A5056">
              <w:rPr>
                <w:sz w:val="18"/>
                <w:szCs w:val="18"/>
              </w:rPr>
              <w:t xml:space="preserve">: </w:t>
            </w:r>
            <w:r w:rsidRPr="00D01AC2">
              <w:rPr>
                <w:spacing w:val="20"/>
                <w:sz w:val="18"/>
                <w:lang w:val="en-US"/>
              </w:rPr>
              <w:t>minpr</w:t>
            </w:r>
            <w:r w:rsidRPr="002A5056">
              <w:rPr>
                <w:spacing w:val="20"/>
                <w:sz w:val="18"/>
              </w:rPr>
              <w:t>@</w:t>
            </w:r>
            <w:r w:rsidRPr="00D01AC2">
              <w:rPr>
                <w:spacing w:val="20"/>
                <w:sz w:val="18"/>
                <w:lang w:val="en-US"/>
              </w:rPr>
              <w:t>minpr</w:t>
            </w:r>
            <w:r w:rsidRPr="002A5056">
              <w:rPr>
                <w:spacing w:val="20"/>
                <w:sz w:val="18"/>
              </w:rPr>
              <w:t>.</w:t>
            </w:r>
            <w:r w:rsidRPr="00D01AC2">
              <w:rPr>
                <w:spacing w:val="20"/>
                <w:sz w:val="18"/>
                <w:lang w:val="en-US"/>
              </w:rPr>
              <w:t>rkomi</w:t>
            </w:r>
            <w:r w:rsidRPr="002A5056">
              <w:rPr>
                <w:spacing w:val="20"/>
                <w:sz w:val="18"/>
              </w:rPr>
              <w:t>.</w:t>
            </w:r>
            <w:r w:rsidRPr="00D01AC2">
              <w:rPr>
                <w:spacing w:val="20"/>
                <w:sz w:val="18"/>
                <w:lang w:val="en-US"/>
              </w:rPr>
              <w:t>ru</w:t>
            </w:r>
          </w:p>
          <w:p w:rsidR="003E4F13" w:rsidRPr="00222256" w:rsidRDefault="003E4F13" w:rsidP="003E4F13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0"/>
                <w:szCs w:val="20"/>
              </w:rPr>
            </w:pPr>
            <w:r w:rsidRPr="0018478E">
              <w:rPr>
                <w:sz w:val="20"/>
                <w:szCs w:val="20"/>
              </w:rPr>
              <w:t xml:space="preserve">             </w:t>
            </w:r>
            <w:r w:rsidRPr="00222256">
              <w:rPr>
                <w:sz w:val="20"/>
                <w:szCs w:val="20"/>
              </w:rPr>
              <w:t>_________________  № _____________</w:t>
            </w:r>
          </w:p>
          <w:p w:rsidR="003E4F13" w:rsidRPr="00222256" w:rsidRDefault="003E4F13" w:rsidP="003E4F13">
            <w:pPr>
              <w:widowControl w:val="0"/>
              <w:autoSpaceDE w:val="0"/>
              <w:autoSpaceDN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766" w:type="dxa"/>
          </w:tcPr>
          <w:p w:rsidR="003E4F13" w:rsidRPr="00222256" w:rsidRDefault="003E4F13" w:rsidP="003E4F1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3E4F13" w:rsidRPr="00222256" w:rsidRDefault="003E4F13" w:rsidP="003E4F1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3E4F13" w:rsidRPr="00222256" w:rsidRDefault="003E4F13" w:rsidP="003E4F1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3E4F13" w:rsidRPr="00222256" w:rsidRDefault="003E4F13" w:rsidP="003E4F1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898" w:type="dxa"/>
          </w:tcPr>
          <w:p w:rsidR="003E4F13" w:rsidRPr="00BD0D27" w:rsidRDefault="003E4F13" w:rsidP="003E4F13">
            <w:pPr>
              <w:suppressAutoHyphens/>
              <w:ind w:right="-40"/>
              <w:rPr>
                <w:sz w:val="28"/>
                <w:szCs w:val="28"/>
                <w:lang w:val="en-US"/>
              </w:rPr>
            </w:pPr>
          </w:p>
          <w:p w:rsidR="003E4F13" w:rsidRPr="00BD0D27" w:rsidRDefault="003E4F13" w:rsidP="003E4F13">
            <w:pPr>
              <w:suppressAutoHyphens/>
              <w:ind w:right="-40"/>
              <w:rPr>
                <w:sz w:val="28"/>
                <w:szCs w:val="28"/>
                <w:lang w:val="en-US"/>
              </w:rPr>
            </w:pPr>
          </w:p>
          <w:p w:rsidR="003E4F13" w:rsidRPr="00BD0D27" w:rsidRDefault="00BD0D27" w:rsidP="003E4F13">
            <w:pPr>
              <w:suppressAutoHyphens/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городского округа «Ухта»</w:t>
            </w:r>
          </w:p>
          <w:p w:rsidR="003E4F13" w:rsidRPr="00BD0D27" w:rsidRDefault="003E4F13" w:rsidP="003E4F13">
            <w:pPr>
              <w:suppressAutoHyphens/>
              <w:ind w:right="-40"/>
              <w:rPr>
                <w:sz w:val="28"/>
                <w:szCs w:val="28"/>
              </w:rPr>
            </w:pPr>
          </w:p>
          <w:p w:rsidR="003E4F13" w:rsidRPr="00BD0D27" w:rsidRDefault="003E4F13" w:rsidP="003E4F13">
            <w:pPr>
              <w:suppressAutoHyphens/>
              <w:ind w:right="-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BD0D27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BD0D27">
              <w:rPr>
                <w:sz w:val="28"/>
                <w:szCs w:val="28"/>
                <w:lang w:val="en-US"/>
              </w:rPr>
              <w:t xml:space="preserve">: </w:t>
            </w:r>
            <w:r w:rsidRPr="00BD0D27">
              <w:rPr>
                <w:lang w:val="en-US"/>
              </w:rPr>
              <w:t xml:space="preserve"> </w:t>
            </w:r>
            <w:hyperlink r:id="rId8" w:history="1">
              <w:r w:rsidRPr="00BD0D27">
                <w:rPr>
                  <w:rStyle w:val="af8"/>
                  <w:color w:val="000000" w:themeColor="text1"/>
                  <w:sz w:val="28"/>
                  <w:szCs w:val="28"/>
                  <w:u w:val="none"/>
                  <w:lang w:val="en-US"/>
                </w:rPr>
                <w:t>adm@mouhta.ru</w:t>
              </w:r>
            </w:hyperlink>
          </w:p>
        </w:tc>
      </w:tr>
    </w:tbl>
    <w:p w:rsidR="004552C7" w:rsidRPr="00BD0D27" w:rsidRDefault="004552C7">
      <w:pPr>
        <w:rPr>
          <w:lang w:val="en-US"/>
        </w:rPr>
      </w:pPr>
    </w:p>
    <w:p w:rsidR="004552C7" w:rsidRPr="00BD0D27" w:rsidRDefault="004552C7">
      <w:pPr>
        <w:rPr>
          <w:lang w:val="en-US"/>
        </w:rPr>
      </w:pPr>
    </w:p>
    <w:p w:rsidR="00BD0D27" w:rsidRPr="00B918C4" w:rsidRDefault="00BD0D27" w:rsidP="00BD0D27">
      <w:pPr>
        <w:ind w:firstLine="709"/>
        <w:jc w:val="both"/>
        <w:rPr>
          <w:sz w:val="28"/>
          <w:szCs w:val="28"/>
        </w:rPr>
      </w:pPr>
      <w:r w:rsidRPr="00B918C4">
        <w:rPr>
          <w:sz w:val="28"/>
          <w:szCs w:val="28"/>
        </w:rPr>
        <w:t xml:space="preserve">Министерство природных ресурсов и охраны окружающей среды Республики Коми просит организовать общественные обсуждения в форме </w:t>
      </w:r>
      <w:r w:rsidRPr="00B918C4">
        <w:rPr>
          <w:rFonts w:eastAsia="Calibri"/>
          <w:sz w:val="28"/>
          <w:szCs w:val="28"/>
        </w:rPr>
        <w:t>общественных слушаний</w:t>
      </w:r>
      <w:r w:rsidRPr="00B918C4">
        <w:rPr>
          <w:bCs/>
          <w:color w:val="000000"/>
          <w:sz w:val="28"/>
          <w:szCs w:val="28"/>
        </w:rPr>
        <w:t xml:space="preserve"> </w:t>
      </w:r>
      <w:r w:rsidRPr="00B918C4">
        <w:rPr>
          <w:sz w:val="28"/>
          <w:szCs w:val="28"/>
        </w:rPr>
        <w:t>по оценке воздействия на окружающую среду устанавливаемых лимитов и квот добычи охотничьих ресурсов в сезоне охоты 2023-2024 года на территории Республики Коми.</w:t>
      </w:r>
    </w:p>
    <w:p w:rsidR="00BD0D27" w:rsidRPr="00B918C4" w:rsidRDefault="00BD0D27" w:rsidP="00BD0D27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B918C4">
        <w:rPr>
          <w:b/>
          <w:bCs/>
          <w:color w:val="000000"/>
          <w:sz w:val="28"/>
          <w:szCs w:val="28"/>
        </w:rPr>
        <w:t>Наименование планируемой (намечаемой) хозяйственной деятельности:</w:t>
      </w:r>
      <w:r w:rsidRPr="00B918C4">
        <w:rPr>
          <w:bCs/>
          <w:color w:val="000000"/>
          <w:sz w:val="28"/>
          <w:szCs w:val="28"/>
        </w:rPr>
        <w:t xml:space="preserve"> Оценка воздействия на окружающую среду лимитов и квот добычи охотничьих ресурсов, устанавливаемых на предстоящий сезон охоты 2023-2024 гг. на территории охотничьих угодий Республики Коми.</w:t>
      </w:r>
    </w:p>
    <w:p w:rsidR="00BD0D27" w:rsidRPr="00B918C4" w:rsidRDefault="00BD0D27" w:rsidP="00BD0D27">
      <w:pPr>
        <w:suppressAutoHyphens/>
        <w:ind w:firstLine="709"/>
        <w:jc w:val="both"/>
        <w:rPr>
          <w:sz w:val="28"/>
          <w:szCs w:val="28"/>
        </w:rPr>
      </w:pPr>
      <w:r w:rsidRPr="00B918C4">
        <w:rPr>
          <w:b/>
          <w:bCs/>
          <w:color w:val="000000"/>
          <w:sz w:val="28"/>
          <w:szCs w:val="28"/>
        </w:rPr>
        <w:t xml:space="preserve">Цель планируемой (намечаемой) хозяйственной деятельности: </w:t>
      </w:r>
      <w:proofErr w:type="gramStart"/>
      <w:r w:rsidRPr="00B918C4">
        <w:rPr>
          <w:sz w:val="28"/>
          <w:szCs w:val="28"/>
        </w:rPr>
        <w:t>целью</w:t>
      </w:r>
      <w:proofErr w:type="gramEnd"/>
      <w:r w:rsidRPr="00B918C4">
        <w:rPr>
          <w:sz w:val="28"/>
          <w:szCs w:val="28"/>
        </w:rPr>
        <w:t xml:space="preserve"> планируемой хозяйственной и иной деятельности является регулирование использования охотничьих ресурсов на территории Республики Коми в объемах, позволяющих обеспечить их видовое разнообразие и сохранить их численность в пределах, необходимых для их расширенного воспроизводства.</w:t>
      </w:r>
    </w:p>
    <w:p w:rsidR="00BD0D27" w:rsidRPr="00B918C4" w:rsidRDefault="00BD0D27" w:rsidP="00BD0D27">
      <w:pPr>
        <w:suppressAutoHyphens/>
        <w:ind w:firstLine="709"/>
        <w:jc w:val="both"/>
        <w:rPr>
          <w:sz w:val="28"/>
          <w:szCs w:val="28"/>
        </w:rPr>
      </w:pPr>
      <w:r w:rsidRPr="00B918C4">
        <w:rPr>
          <w:b/>
          <w:bCs/>
          <w:sz w:val="28"/>
          <w:szCs w:val="28"/>
        </w:rPr>
        <w:t>Место реализации:</w:t>
      </w:r>
      <w:r w:rsidRPr="00B918C4">
        <w:rPr>
          <w:sz w:val="28"/>
          <w:szCs w:val="28"/>
        </w:rPr>
        <w:t xml:space="preserve"> Общедоступные и закрепленные охотничьи угодья на территории Республики Коми.</w:t>
      </w:r>
    </w:p>
    <w:p w:rsidR="00BD0D27" w:rsidRPr="00B918C4" w:rsidRDefault="00BD0D27" w:rsidP="00BD0D27">
      <w:pPr>
        <w:suppressAutoHyphens/>
        <w:ind w:firstLine="709"/>
        <w:jc w:val="both"/>
        <w:rPr>
          <w:b/>
          <w:bCs/>
          <w:color w:val="000000"/>
          <w:sz w:val="28"/>
          <w:szCs w:val="28"/>
        </w:rPr>
      </w:pPr>
      <w:r w:rsidRPr="00B918C4">
        <w:rPr>
          <w:b/>
          <w:bCs/>
          <w:sz w:val="28"/>
          <w:szCs w:val="28"/>
        </w:rPr>
        <w:t>Сроки проведения оценки воздействия на окружающую среду:</w:t>
      </w:r>
      <w:r w:rsidRPr="00B918C4">
        <w:rPr>
          <w:sz w:val="28"/>
          <w:szCs w:val="28"/>
        </w:rPr>
        <w:t xml:space="preserve"> </w:t>
      </w:r>
      <w:r>
        <w:rPr>
          <w:sz w:val="28"/>
          <w:szCs w:val="28"/>
        </w:rPr>
        <w:t>01.03.2023 – 30.04.2023.</w:t>
      </w:r>
    </w:p>
    <w:p w:rsidR="00BD0D27" w:rsidRPr="00B918C4" w:rsidRDefault="00BD0D27" w:rsidP="00BD0D27">
      <w:pPr>
        <w:suppressAutoHyphens/>
        <w:ind w:firstLine="709"/>
        <w:jc w:val="both"/>
        <w:rPr>
          <w:sz w:val="28"/>
          <w:szCs w:val="28"/>
        </w:rPr>
      </w:pPr>
      <w:r w:rsidRPr="00B918C4">
        <w:rPr>
          <w:b/>
          <w:bCs/>
          <w:color w:val="000000"/>
          <w:sz w:val="28"/>
          <w:szCs w:val="28"/>
        </w:rPr>
        <w:t xml:space="preserve">Заказчик и исполнитель: </w:t>
      </w:r>
      <w:r w:rsidRPr="00B918C4">
        <w:rPr>
          <w:sz w:val="28"/>
          <w:szCs w:val="28"/>
        </w:rPr>
        <w:t>Министерство природных ресурсов и охраны окружающей среды Республики Коми, 167000, г. Сыктывкар, ул. Интернациональная, 108А.</w:t>
      </w:r>
    </w:p>
    <w:p w:rsidR="00BD0D27" w:rsidRPr="00B918C4" w:rsidRDefault="00BD0D27" w:rsidP="00BD0D27">
      <w:pPr>
        <w:ind w:right="-16" w:firstLine="708"/>
        <w:jc w:val="both"/>
        <w:rPr>
          <w:sz w:val="28"/>
          <w:szCs w:val="28"/>
        </w:rPr>
      </w:pPr>
      <w:r w:rsidRPr="00B918C4">
        <w:rPr>
          <w:sz w:val="28"/>
          <w:szCs w:val="28"/>
        </w:rPr>
        <w:t xml:space="preserve">В соответствии с п.7.9.2 Приказа Минприроды России от 01.12.2020 № 999 Министерство природных ресурсов и охраны окружающей среды Республики Коми просит опубликовать объявление на официальном сайте органа местного самоуправления или в случае его отсутствия – в официальном периодическом издании уполномоченного органа власти (сайте официального периодического издания уполномоченного органа власти, зарегистрированного в качестве </w:t>
      </w:r>
      <w:r w:rsidRPr="00B918C4">
        <w:rPr>
          <w:sz w:val="28"/>
          <w:szCs w:val="28"/>
        </w:rPr>
        <w:lastRenderedPageBreak/>
        <w:t>сетевого издания в порядке, установленном Законом Российской Федерации от 27 декабря 1991 г. № 2124-1 «О средствах массовой информации»).</w:t>
      </w:r>
    </w:p>
    <w:p w:rsidR="00BD0D27" w:rsidRDefault="00BD0D27" w:rsidP="00BD0D27">
      <w:pPr>
        <w:ind w:right="-16" w:firstLine="708"/>
        <w:jc w:val="both"/>
        <w:rPr>
          <w:bCs/>
          <w:sz w:val="28"/>
          <w:szCs w:val="28"/>
        </w:rPr>
      </w:pPr>
      <w:r w:rsidRPr="00B918C4">
        <w:rPr>
          <w:sz w:val="28"/>
          <w:szCs w:val="28"/>
        </w:rPr>
        <w:t xml:space="preserve">Текст уведомления о проведении общественных обсуждений и материалы по оценке воздействия на окружающую среду </w:t>
      </w:r>
      <w:r w:rsidRPr="00B918C4">
        <w:rPr>
          <w:bCs/>
          <w:sz w:val="28"/>
          <w:szCs w:val="28"/>
        </w:rPr>
        <w:t>добычи охотничьих ресурсов, устанавливаемых на предстоящий сезон охоты 2023-2024 годы на территории Республики Коми прикладываем к настоящему письму.</w:t>
      </w:r>
    </w:p>
    <w:p w:rsidR="00272A82" w:rsidRDefault="00272A82" w:rsidP="00272A82">
      <w:pPr>
        <w:ind w:right="-16" w:firstLine="708"/>
        <w:jc w:val="both"/>
        <w:rPr>
          <w:bCs/>
          <w:sz w:val="28"/>
          <w:szCs w:val="28"/>
        </w:rPr>
      </w:pPr>
    </w:p>
    <w:p w:rsidR="007F5209" w:rsidRDefault="00272A82" w:rsidP="00272A82">
      <w:pPr>
        <w:ind w:right="-1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Приложение: </w:t>
      </w:r>
    </w:p>
    <w:p w:rsidR="00272A82" w:rsidRPr="00BD0D27" w:rsidRDefault="007F5209" w:rsidP="00272A82">
      <w:pPr>
        <w:ind w:right="-16" w:firstLine="708"/>
        <w:jc w:val="both"/>
        <w:rPr>
          <w:sz w:val="28"/>
          <w:szCs w:val="28"/>
        </w:rPr>
      </w:pPr>
      <w:r w:rsidRPr="00BD0D27">
        <w:rPr>
          <w:bCs/>
          <w:sz w:val="28"/>
          <w:szCs w:val="28"/>
        </w:rPr>
        <w:t xml:space="preserve">1. </w:t>
      </w:r>
      <w:r w:rsidR="00E97BFE" w:rsidRPr="00BD0D27">
        <w:rPr>
          <w:bCs/>
          <w:sz w:val="28"/>
          <w:szCs w:val="28"/>
        </w:rPr>
        <w:t>Уведомл</w:t>
      </w:r>
      <w:r w:rsidR="0000059D" w:rsidRPr="00BD0D27">
        <w:rPr>
          <w:bCs/>
          <w:sz w:val="28"/>
          <w:szCs w:val="28"/>
        </w:rPr>
        <w:t>ение</w:t>
      </w:r>
      <w:r w:rsidR="00E97BFE" w:rsidRPr="00BD0D27">
        <w:rPr>
          <w:bCs/>
          <w:sz w:val="28"/>
          <w:szCs w:val="28"/>
        </w:rPr>
        <w:t xml:space="preserve"> М</w:t>
      </w:r>
      <w:r w:rsidR="00A531A8" w:rsidRPr="00BD0D27">
        <w:rPr>
          <w:bCs/>
          <w:sz w:val="28"/>
          <w:szCs w:val="28"/>
        </w:rPr>
        <w:t>ОГО Ухта</w:t>
      </w:r>
      <w:r w:rsidR="0000059D" w:rsidRPr="00BD0D27">
        <w:rPr>
          <w:bCs/>
          <w:sz w:val="28"/>
          <w:szCs w:val="28"/>
        </w:rPr>
        <w:t>.</w:t>
      </w:r>
      <w:r w:rsidR="00E97BFE" w:rsidRPr="00BD0D27">
        <w:rPr>
          <w:sz w:val="28"/>
          <w:szCs w:val="28"/>
          <w:lang w:val="en-US"/>
        </w:rPr>
        <w:t>docx</w:t>
      </w:r>
      <w:r w:rsidR="00BD0D27" w:rsidRPr="00BD0D27">
        <w:rPr>
          <w:sz w:val="28"/>
          <w:szCs w:val="28"/>
        </w:rPr>
        <w:t>, 20,0</w:t>
      </w:r>
      <w:r w:rsidR="0000059D" w:rsidRPr="00BD0D27">
        <w:rPr>
          <w:sz w:val="28"/>
          <w:szCs w:val="28"/>
        </w:rPr>
        <w:t xml:space="preserve"> К</w:t>
      </w:r>
      <w:bookmarkStart w:id="0" w:name="_GoBack"/>
      <w:bookmarkEnd w:id="0"/>
      <w:r w:rsidR="0000059D" w:rsidRPr="00BD0D27">
        <w:rPr>
          <w:sz w:val="28"/>
          <w:szCs w:val="28"/>
        </w:rPr>
        <w:t>б</w:t>
      </w:r>
      <w:r w:rsidR="00E97BFE" w:rsidRPr="00BD0D27">
        <w:rPr>
          <w:sz w:val="28"/>
          <w:szCs w:val="28"/>
        </w:rPr>
        <w:t>;</w:t>
      </w:r>
    </w:p>
    <w:p w:rsidR="00BD0D27" w:rsidRPr="00F700F3" w:rsidRDefault="00BD0D27" w:rsidP="00BD0D27">
      <w:pPr>
        <w:ind w:right="-16" w:firstLine="708"/>
        <w:jc w:val="both"/>
        <w:rPr>
          <w:sz w:val="28"/>
          <w:szCs w:val="28"/>
        </w:rPr>
      </w:pPr>
      <w:r w:rsidRPr="00F700F3">
        <w:rPr>
          <w:bCs/>
          <w:sz w:val="28"/>
          <w:szCs w:val="28"/>
        </w:rPr>
        <w:t>2. Материалы ОВОС (предварительные) – 2023.</w:t>
      </w:r>
      <w:proofErr w:type="spellStart"/>
      <w:r w:rsidRPr="00F700F3">
        <w:rPr>
          <w:sz w:val="28"/>
          <w:szCs w:val="28"/>
          <w:lang w:val="en-US"/>
        </w:rPr>
        <w:t>docx</w:t>
      </w:r>
      <w:proofErr w:type="spellEnd"/>
      <w:r w:rsidRPr="00F700F3">
        <w:rPr>
          <w:sz w:val="28"/>
          <w:szCs w:val="28"/>
        </w:rPr>
        <w:t>, 40,0 Кб;</w:t>
      </w:r>
    </w:p>
    <w:p w:rsidR="00BD0D27" w:rsidRPr="00F700F3" w:rsidRDefault="00BD0D27" w:rsidP="00BD0D27">
      <w:pPr>
        <w:ind w:right="-16" w:firstLine="708"/>
        <w:jc w:val="both"/>
        <w:rPr>
          <w:sz w:val="28"/>
          <w:szCs w:val="28"/>
        </w:rPr>
      </w:pPr>
      <w:r w:rsidRPr="00F700F3">
        <w:rPr>
          <w:bCs/>
          <w:sz w:val="28"/>
          <w:szCs w:val="28"/>
        </w:rPr>
        <w:t>3. Динамика численности охотничьих ресурсов 2018-2022 гг.</w:t>
      </w:r>
      <w:proofErr w:type="spellStart"/>
      <w:r w:rsidRPr="00F700F3">
        <w:rPr>
          <w:sz w:val="28"/>
          <w:szCs w:val="28"/>
          <w:lang w:val="en-US"/>
        </w:rPr>
        <w:t>docx</w:t>
      </w:r>
      <w:proofErr w:type="spellEnd"/>
      <w:r w:rsidRPr="00F700F3">
        <w:rPr>
          <w:sz w:val="28"/>
          <w:szCs w:val="28"/>
        </w:rPr>
        <w:t>, 52 Кб;</w:t>
      </w:r>
    </w:p>
    <w:p w:rsidR="00BD0D27" w:rsidRPr="00F700F3" w:rsidRDefault="00BD0D27" w:rsidP="00BD0D27">
      <w:pPr>
        <w:ind w:right="-16" w:firstLine="708"/>
        <w:jc w:val="both"/>
        <w:rPr>
          <w:sz w:val="28"/>
          <w:szCs w:val="28"/>
        </w:rPr>
      </w:pPr>
      <w:r w:rsidRPr="00F700F3">
        <w:rPr>
          <w:sz w:val="28"/>
          <w:szCs w:val="28"/>
        </w:rPr>
        <w:t>4. Сравнительная ведомость численности охотничьих ресурсов 2021-22 гг.</w:t>
      </w:r>
      <w:proofErr w:type="spellStart"/>
      <w:r w:rsidRPr="00F700F3">
        <w:rPr>
          <w:sz w:val="28"/>
          <w:szCs w:val="28"/>
          <w:lang w:val="en-US"/>
        </w:rPr>
        <w:t>docx</w:t>
      </w:r>
      <w:proofErr w:type="spellEnd"/>
      <w:r w:rsidRPr="00F700F3">
        <w:rPr>
          <w:sz w:val="28"/>
          <w:szCs w:val="28"/>
        </w:rPr>
        <w:t>, 28,0 Кб;</w:t>
      </w:r>
    </w:p>
    <w:p w:rsidR="00BD0D27" w:rsidRPr="007F5209" w:rsidRDefault="00BD0D27" w:rsidP="00BD0D27">
      <w:pPr>
        <w:ind w:right="-16" w:firstLine="708"/>
        <w:jc w:val="both"/>
        <w:rPr>
          <w:bCs/>
          <w:sz w:val="28"/>
          <w:szCs w:val="28"/>
        </w:rPr>
      </w:pPr>
      <w:r w:rsidRPr="00F700F3">
        <w:rPr>
          <w:sz w:val="28"/>
          <w:szCs w:val="28"/>
        </w:rPr>
        <w:t>5. Проект лимитов и квот добычи охотничьих ресурсов.</w:t>
      </w:r>
      <w:proofErr w:type="spellStart"/>
      <w:r w:rsidRPr="00F700F3">
        <w:rPr>
          <w:sz w:val="28"/>
          <w:szCs w:val="28"/>
          <w:lang w:val="en-US"/>
        </w:rPr>
        <w:t>xlsx</w:t>
      </w:r>
      <w:proofErr w:type="spellEnd"/>
      <w:r w:rsidRPr="00F700F3">
        <w:rPr>
          <w:sz w:val="28"/>
          <w:szCs w:val="28"/>
        </w:rPr>
        <w:t>, 56,0 Кб.</w:t>
      </w:r>
    </w:p>
    <w:p w:rsidR="00BD0D27" w:rsidRDefault="00BD0D27" w:rsidP="00BD0D27">
      <w:pPr>
        <w:tabs>
          <w:tab w:val="left" w:pos="284"/>
          <w:tab w:val="left" w:pos="9639"/>
        </w:tabs>
        <w:rPr>
          <w:sz w:val="28"/>
          <w:szCs w:val="28"/>
        </w:rPr>
      </w:pPr>
    </w:p>
    <w:p w:rsidR="00BD0D27" w:rsidRDefault="00BD0D27" w:rsidP="00BD0D27">
      <w:pPr>
        <w:tabs>
          <w:tab w:val="left" w:pos="284"/>
          <w:tab w:val="left" w:pos="9639"/>
        </w:tabs>
        <w:rPr>
          <w:sz w:val="28"/>
          <w:szCs w:val="28"/>
        </w:rPr>
      </w:pPr>
    </w:p>
    <w:p w:rsidR="00BD0D27" w:rsidRPr="00383B18" w:rsidRDefault="00BD0D27" w:rsidP="00BD0D27">
      <w:pPr>
        <w:jc w:val="both"/>
        <w:rPr>
          <w:sz w:val="28"/>
          <w:szCs w:val="28"/>
        </w:rPr>
      </w:pPr>
      <w:r w:rsidRPr="00383B18">
        <w:rPr>
          <w:sz w:val="28"/>
          <w:szCs w:val="28"/>
        </w:rPr>
        <w:t>Начальник управления охраны и использования</w:t>
      </w:r>
    </w:p>
    <w:p w:rsidR="00BD0D27" w:rsidRDefault="00BD0D27" w:rsidP="00BD0D27">
      <w:pPr>
        <w:jc w:val="both"/>
        <w:rPr>
          <w:sz w:val="28"/>
          <w:szCs w:val="28"/>
        </w:rPr>
      </w:pPr>
      <w:r w:rsidRPr="00383B18">
        <w:rPr>
          <w:sz w:val="28"/>
          <w:szCs w:val="28"/>
        </w:rPr>
        <w:t xml:space="preserve">животного мира и охотничьих </w:t>
      </w:r>
      <w:proofErr w:type="gramStart"/>
      <w:r w:rsidRPr="00383B18">
        <w:rPr>
          <w:sz w:val="28"/>
          <w:szCs w:val="28"/>
        </w:rPr>
        <w:t xml:space="preserve">ресурсов  </w:t>
      </w:r>
      <w:r w:rsidRPr="00383B18">
        <w:rPr>
          <w:sz w:val="28"/>
          <w:szCs w:val="28"/>
        </w:rPr>
        <w:tab/>
      </w:r>
      <w:proofErr w:type="gramEnd"/>
      <w:r w:rsidRPr="00383B18">
        <w:rPr>
          <w:sz w:val="28"/>
          <w:szCs w:val="28"/>
        </w:rPr>
        <w:t xml:space="preserve">       </w:t>
      </w:r>
      <w:r w:rsidRPr="00383B18">
        <w:rPr>
          <w:sz w:val="28"/>
          <w:szCs w:val="28"/>
        </w:rPr>
        <w:tab/>
        <w:t xml:space="preserve">    </w:t>
      </w:r>
      <w:r w:rsidRPr="00383B1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383B1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Pr="00383B18">
        <w:rPr>
          <w:sz w:val="28"/>
          <w:szCs w:val="28"/>
        </w:rPr>
        <w:t>А.С. Климов</w:t>
      </w:r>
    </w:p>
    <w:p w:rsidR="00B46FEB" w:rsidRDefault="00B46FEB"/>
    <w:p w:rsidR="008D23E5" w:rsidRDefault="00A91E35">
      <w:pPr>
        <w:rPr>
          <w:sz w:val="20"/>
          <w:szCs w:val="20"/>
        </w:rPr>
      </w:pPr>
      <w:r w:rsidRPr="00A91E35">
        <w:rPr>
          <w:sz w:val="20"/>
          <w:szCs w:val="20"/>
        </w:rPr>
        <w:t xml:space="preserve"> </w:t>
      </w:r>
    </w:p>
    <w:p w:rsidR="008D23E5" w:rsidRDefault="008D23E5">
      <w:pPr>
        <w:rPr>
          <w:sz w:val="20"/>
          <w:szCs w:val="20"/>
        </w:rPr>
      </w:pPr>
    </w:p>
    <w:p w:rsidR="008D23E5" w:rsidRDefault="008D23E5">
      <w:pPr>
        <w:rPr>
          <w:sz w:val="20"/>
          <w:szCs w:val="20"/>
        </w:rPr>
      </w:pPr>
    </w:p>
    <w:p w:rsidR="008D23E5" w:rsidRDefault="008D23E5">
      <w:pPr>
        <w:rPr>
          <w:sz w:val="20"/>
          <w:szCs w:val="20"/>
        </w:rPr>
      </w:pPr>
    </w:p>
    <w:p w:rsidR="008D23E5" w:rsidRDefault="008D23E5">
      <w:pPr>
        <w:rPr>
          <w:sz w:val="20"/>
          <w:szCs w:val="20"/>
        </w:rPr>
      </w:pPr>
    </w:p>
    <w:p w:rsidR="008D23E5" w:rsidRDefault="008D23E5">
      <w:pPr>
        <w:rPr>
          <w:sz w:val="20"/>
          <w:szCs w:val="20"/>
        </w:rPr>
      </w:pPr>
    </w:p>
    <w:p w:rsidR="008D23E5" w:rsidRDefault="008D23E5">
      <w:pPr>
        <w:rPr>
          <w:sz w:val="20"/>
          <w:szCs w:val="20"/>
        </w:rPr>
      </w:pPr>
    </w:p>
    <w:p w:rsidR="008D23E5" w:rsidRDefault="008D23E5">
      <w:pPr>
        <w:rPr>
          <w:sz w:val="20"/>
          <w:szCs w:val="20"/>
        </w:rPr>
      </w:pPr>
    </w:p>
    <w:p w:rsidR="008D23E5" w:rsidRDefault="008D23E5">
      <w:pPr>
        <w:rPr>
          <w:sz w:val="20"/>
          <w:szCs w:val="20"/>
        </w:rPr>
      </w:pPr>
    </w:p>
    <w:p w:rsidR="008D23E5" w:rsidRDefault="008D23E5">
      <w:pPr>
        <w:rPr>
          <w:sz w:val="20"/>
          <w:szCs w:val="20"/>
        </w:rPr>
      </w:pPr>
    </w:p>
    <w:p w:rsidR="008D23E5" w:rsidRDefault="008D23E5">
      <w:pPr>
        <w:rPr>
          <w:sz w:val="20"/>
          <w:szCs w:val="20"/>
        </w:rPr>
      </w:pPr>
    </w:p>
    <w:p w:rsidR="008D23E5" w:rsidRDefault="008D23E5">
      <w:pPr>
        <w:rPr>
          <w:sz w:val="20"/>
          <w:szCs w:val="20"/>
        </w:rPr>
      </w:pPr>
    </w:p>
    <w:p w:rsidR="008D23E5" w:rsidRDefault="008D23E5">
      <w:pPr>
        <w:rPr>
          <w:sz w:val="20"/>
          <w:szCs w:val="20"/>
        </w:rPr>
      </w:pPr>
    </w:p>
    <w:p w:rsidR="008D23E5" w:rsidRDefault="008D23E5">
      <w:pPr>
        <w:rPr>
          <w:sz w:val="20"/>
          <w:szCs w:val="20"/>
        </w:rPr>
      </w:pPr>
    </w:p>
    <w:p w:rsidR="008D23E5" w:rsidRDefault="008D23E5">
      <w:pPr>
        <w:rPr>
          <w:sz w:val="20"/>
          <w:szCs w:val="20"/>
        </w:rPr>
      </w:pPr>
    </w:p>
    <w:p w:rsidR="008D23E5" w:rsidRDefault="008D23E5">
      <w:pPr>
        <w:rPr>
          <w:sz w:val="20"/>
          <w:szCs w:val="20"/>
        </w:rPr>
      </w:pPr>
    </w:p>
    <w:p w:rsidR="008D23E5" w:rsidRDefault="008D23E5">
      <w:pPr>
        <w:rPr>
          <w:sz w:val="20"/>
          <w:szCs w:val="20"/>
        </w:rPr>
      </w:pPr>
    </w:p>
    <w:p w:rsidR="008D23E5" w:rsidRDefault="008D23E5">
      <w:pPr>
        <w:rPr>
          <w:sz w:val="20"/>
          <w:szCs w:val="20"/>
        </w:rPr>
      </w:pPr>
    </w:p>
    <w:p w:rsidR="008D23E5" w:rsidRDefault="008D23E5">
      <w:pPr>
        <w:rPr>
          <w:sz w:val="20"/>
          <w:szCs w:val="20"/>
        </w:rPr>
      </w:pPr>
    </w:p>
    <w:p w:rsidR="003E4F13" w:rsidRDefault="003E4F13">
      <w:pPr>
        <w:rPr>
          <w:sz w:val="20"/>
          <w:szCs w:val="20"/>
        </w:rPr>
      </w:pPr>
    </w:p>
    <w:p w:rsidR="003E4F13" w:rsidRDefault="003E4F13">
      <w:pPr>
        <w:rPr>
          <w:sz w:val="20"/>
          <w:szCs w:val="20"/>
        </w:rPr>
      </w:pPr>
    </w:p>
    <w:p w:rsidR="003E4F13" w:rsidRDefault="003E4F13">
      <w:pPr>
        <w:rPr>
          <w:sz w:val="20"/>
          <w:szCs w:val="20"/>
        </w:rPr>
      </w:pPr>
    </w:p>
    <w:p w:rsidR="003E4F13" w:rsidRDefault="003E4F13">
      <w:pPr>
        <w:rPr>
          <w:sz w:val="20"/>
          <w:szCs w:val="20"/>
        </w:rPr>
      </w:pPr>
    </w:p>
    <w:p w:rsidR="008D23E5" w:rsidRDefault="008D23E5">
      <w:pPr>
        <w:rPr>
          <w:sz w:val="20"/>
          <w:szCs w:val="20"/>
        </w:rPr>
      </w:pPr>
    </w:p>
    <w:p w:rsidR="008D23E5" w:rsidRDefault="008D23E5">
      <w:pPr>
        <w:rPr>
          <w:sz w:val="20"/>
          <w:szCs w:val="20"/>
        </w:rPr>
      </w:pPr>
    </w:p>
    <w:p w:rsidR="008D23E5" w:rsidRDefault="008D23E5">
      <w:pPr>
        <w:rPr>
          <w:sz w:val="20"/>
          <w:szCs w:val="20"/>
        </w:rPr>
      </w:pPr>
    </w:p>
    <w:p w:rsidR="00722251" w:rsidRDefault="00722251">
      <w:pPr>
        <w:rPr>
          <w:sz w:val="20"/>
          <w:szCs w:val="20"/>
        </w:rPr>
      </w:pPr>
    </w:p>
    <w:p w:rsidR="00722251" w:rsidRDefault="00722251">
      <w:pPr>
        <w:rPr>
          <w:sz w:val="20"/>
          <w:szCs w:val="20"/>
        </w:rPr>
      </w:pPr>
    </w:p>
    <w:p w:rsidR="008D23E5" w:rsidRDefault="008D23E5">
      <w:pPr>
        <w:rPr>
          <w:sz w:val="20"/>
          <w:szCs w:val="20"/>
        </w:rPr>
      </w:pPr>
    </w:p>
    <w:p w:rsidR="008D23E5" w:rsidRDefault="008D23E5">
      <w:pPr>
        <w:rPr>
          <w:sz w:val="20"/>
          <w:szCs w:val="20"/>
        </w:rPr>
      </w:pPr>
    </w:p>
    <w:p w:rsidR="00A91E35" w:rsidRPr="00A91E35" w:rsidRDefault="008D23E5">
      <w:pPr>
        <w:rPr>
          <w:sz w:val="20"/>
          <w:szCs w:val="20"/>
        </w:rPr>
      </w:pPr>
      <w:r>
        <w:rPr>
          <w:sz w:val="20"/>
          <w:szCs w:val="20"/>
        </w:rPr>
        <w:t>Бушковская Ирина Анатольевна</w:t>
      </w:r>
    </w:p>
    <w:p w:rsidR="00A91E35" w:rsidRPr="00A91E35" w:rsidRDefault="00A9670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D23E5">
        <w:rPr>
          <w:sz w:val="20"/>
          <w:szCs w:val="20"/>
        </w:rPr>
        <w:t>8(8212)</w:t>
      </w:r>
      <w:r w:rsidR="00A91E35" w:rsidRPr="00A91E35">
        <w:rPr>
          <w:sz w:val="20"/>
          <w:szCs w:val="20"/>
        </w:rPr>
        <w:t>20</w:t>
      </w:r>
      <w:r w:rsidR="00224186">
        <w:rPr>
          <w:sz w:val="20"/>
          <w:szCs w:val="20"/>
        </w:rPr>
        <w:t>-</w:t>
      </w:r>
      <w:r w:rsidR="008D23E5">
        <w:rPr>
          <w:sz w:val="20"/>
          <w:szCs w:val="20"/>
        </w:rPr>
        <w:t>15</w:t>
      </w:r>
      <w:r w:rsidR="00224186">
        <w:rPr>
          <w:sz w:val="20"/>
          <w:szCs w:val="20"/>
        </w:rPr>
        <w:t>-</w:t>
      </w:r>
      <w:r w:rsidR="008D23E5">
        <w:rPr>
          <w:sz w:val="20"/>
          <w:szCs w:val="20"/>
        </w:rPr>
        <w:t>30</w:t>
      </w:r>
    </w:p>
    <w:sectPr w:rsidR="00A91E35" w:rsidRPr="00A91E35" w:rsidSect="00722251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46" w:rsidRDefault="00FF2846" w:rsidP="003E4F13">
      <w:r>
        <w:separator/>
      </w:r>
    </w:p>
  </w:endnote>
  <w:endnote w:type="continuationSeparator" w:id="0">
    <w:p w:rsidR="00FF2846" w:rsidRDefault="00FF2846" w:rsidP="003E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46" w:rsidRDefault="00FF2846" w:rsidP="003E4F13">
      <w:r>
        <w:separator/>
      </w:r>
    </w:p>
  </w:footnote>
  <w:footnote w:type="continuationSeparator" w:id="0">
    <w:p w:rsidR="00FF2846" w:rsidRDefault="00FF2846" w:rsidP="003E4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1293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E4F13" w:rsidRPr="003E4F13" w:rsidRDefault="003E4F13">
        <w:pPr>
          <w:pStyle w:val="af9"/>
          <w:jc w:val="center"/>
          <w:rPr>
            <w:sz w:val="20"/>
            <w:szCs w:val="20"/>
          </w:rPr>
        </w:pPr>
        <w:r w:rsidRPr="003E4F13">
          <w:rPr>
            <w:sz w:val="20"/>
            <w:szCs w:val="20"/>
          </w:rPr>
          <w:fldChar w:fldCharType="begin"/>
        </w:r>
        <w:r w:rsidRPr="003E4F13">
          <w:rPr>
            <w:sz w:val="20"/>
            <w:szCs w:val="20"/>
          </w:rPr>
          <w:instrText>PAGE   \* MERGEFORMAT</w:instrText>
        </w:r>
        <w:r w:rsidRPr="003E4F13">
          <w:rPr>
            <w:sz w:val="20"/>
            <w:szCs w:val="20"/>
          </w:rPr>
          <w:fldChar w:fldCharType="separate"/>
        </w:r>
        <w:r w:rsidR="00BD0D27">
          <w:rPr>
            <w:noProof/>
            <w:sz w:val="20"/>
            <w:szCs w:val="20"/>
          </w:rPr>
          <w:t>2</w:t>
        </w:r>
        <w:r w:rsidRPr="003E4F13">
          <w:rPr>
            <w:sz w:val="20"/>
            <w:szCs w:val="20"/>
          </w:rPr>
          <w:fldChar w:fldCharType="end"/>
        </w:r>
      </w:p>
    </w:sdtContent>
  </w:sdt>
  <w:p w:rsidR="003E4F13" w:rsidRDefault="003E4F13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C4"/>
    <w:rsid w:val="0000059D"/>
    <w:rsid w:val="00040C2D"/>
    <w:rsid w:val="000D3502"/>
    <w:rsid w:val="0018478E"/>
    <w:rsid w:val="00222C9D"/>
    <w:rsid w:val="00224186"/>
    <w:rsid w:val="00241FEF"/>
    <w:rsid w:val="00272A82"/>
    <w:rsid w:val="002A7E89"/>
    <w:rsid w:val="00327F90"/>
    <w:rsid w:val="00345F0F"/>
    <w:rsid w:val="00377D68"/>
    <w:rsid w:val="003905F8"/>
    <w:rsid w:val="00395113"/>
    <w:rsid w:val="0039791C"/>
    <w:rsid w:val="003E4F13"/>
    <w:rsid w:val="00413DF9"/>
    <w:rsid w:val="00443404"/>
    <w:rsid w:val="004552C7"/>
    <w:rsid w:val="004A6481"/>
    <w:rsid w:val="004D683A"/>
    <w:rsid w:val="004F775E"/>
    <w:rsid w:val="0050620D"/>
    <w:rsid w:val="005879CD"/>
    <w:rsid w:val="005C7D24"/>
    <w:rsid w:val="0060472F"/>
    <w:rsid w:val="00615F32"/>
    <w:rsid w:val="00634032"/>
    <w:rsid w:val="00634537"/>
    <w:rsid w:val="0063572C"/>
    <w:rsid w:val="00674FF7"/>
    <w:rsid w:val="006A548D"/>
    <w:rsid w:val="00722251"/>
    <w:rsid w:val="0073010C"/>
    <w:rsid w:val="00733100"/>
    <w:rsid w:val="00745E3A"/>
    <w:rsid w:val="00773EC4"/>
    <w:rsid w:val="007873E6"/>
    <w:rsid w:val="007B621B"/>
    <w:rsid w:val="007F5209"/>
    <w:rsid w:val="007F7621"/>
    <w:rsid w:val="0085070A"/>
    <w:rsid w:val="008D23E5"/>
    <w:rsid w:val="008F77F3"/>
    <w:rsid w:val="00902D77"/>
    <w:rsid w:val="00A134F8"/>
    <w:rsid w:val="00A373C5"/>
    <w:rsid w:val="00A531A8"/>
    <w:rsid w:val="00A61372"/>
    <w:rsid w:val="00A91E35"/>
    <w:rsid w:val="00A9670C"/>
    <w:rsid w:val="00A97B22"/>
    <w:rsid w:val="00AB59D7"/>
    <w:rsid w:val="00B33820"/>
    <w:rsid w:val="00B466D4"/>
    <w:rsid w:val="00B46FEB"/>
    <w:rsid w:val="00BB1492"/>
    <w:rsid w:val="00BD0D27"/>
    <w:rsid w:val="00BD2E27"/>
    <w:rsid w:val="00C32A47"/>
    <w:rsid w:val="00C656AD"/>
    <w:rsid w:val="00CD73E3"/>
    <w:rsid w:val="00CE46E8"/>
    <w:rsid w:val="00D2216D"/>
    <w:rsid w:val="00D9116F"/>
    <w:rsid w:val="00DA3991"/>
    <w:rsid w:val="00DB7EDA"/>
    <w:rsid w:val="00DC535F"/>
    <w:rsid w:val="00DD5260"/>
    <w:rsid w:val="00DE55DC"/>
    <w:rsid w:val="00E02E89"/>
    <w:rsid w:val="00E46984"/>
    <w:rsid w:val="00E57CC7"/>
    <w:rsid w:val="00E65DF4"/>
    <w:rsid w:val="00E97BFE"/>
    <w:rsid w:val="00EA47B7"/>
    <w:rsid w:val="00ED2051"/>
    <w:rsid w:val="00F070D8"/>
    <w:rsid w:val="00F27E0F"/>
    <w:rsid w:val="00F42025"/>
    <w:rsid w:val="00F86348"/>
    <w:rsid w:val="00FC52A3"/>
    <w:rsid w:val="00FD16AD"/>
    <w:rsid w:val="00FE672E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B950"/>
  <w15:docId w15:val="{5D004147-0FD4-4EDC-BE36-40629255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6984"/>
    <w:pPr>
      <w:pBdr>
        <w:bottom w:val="thinThickSmallGap" w:sz="12" w:space="1" w:color="3667C3"/>
      </w:pBdr>
      <w:spacing w:before="400" w:after="200" w:line="252" w:lineRule="auto"/>
      <w:jc w:val="center"/>
      <w:outlineLvl w:val="0"/>
    </w:pPr>
    <w:rPr>
      <w:rFonts w:ascii="Cambria" w:eastAsia="Calibri" w:hAnsi="Cambria"/>
      <w:caps/>
      <w:color w:val="244583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6984"/>
    <w:pPr>
      <w:pBdr>
        <w:bottom w:val="single" w:sz="4" w:space="1" w:color="244482"/>
      </w:pBdr>
      <w:spacing w:before="400" w:after="200" w:line="252" w:lineRule="auto"/>
      <w:jc w:val="center"/>
      <w:outlineLvl w:val="1"/>
    </w:pPr>
    <w:rPr>
      <w:rFonts w:ascii="Cambria" w:eastAsia="Calibri" w:hAnsi="Cambria"/>
      <w:caps/>
      <w:color w:val="244583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46984"/>
    <w:pPr>
      <w:pBdr>
        <w:top w:val="dotted" w:sz="4" w:space="1" w:color="244482"/>
        <w:bottom w:val="dotted" w:sz="4" w:space="1" w:color="244482"/>
      </w:pBdr>
      <w:spacing w:before="300" w:after="200" w:line="252" w:lineRule="auto"/>
      <w:jc w:val="center"/>
      <w:outlineLvl w:val="2"/>
    </w:pPr>
    <w:rPr>
      <w:rFonts w:ascii="Cambria" w:eastAsia="Calibri" w:hAnsi="Cambria"/>
      <w:caps/>
      <w:color w:val="24448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46984"/>
    <w:pPr>
      <w:pBdr>
        <w:bottom w:val="dotted" w:sz="4" w:space="1" w:color="3667C3"/>
      </w:pBdr>
      <w:spacing w:after="120" w:line="252" w:lineRule="auto"/>
      <w:jc w:val="center"/>
      <w:outlineLvl w:val="3"/>
    </w:pPr>
    <w:rPr>
      <w:rFonts w:ascii="Cambria" w:eastAsia="Calibri" w:hAnsi="Cambria"/>
      <w:caps/>
      <w:color w:val="244482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984"/>
    <w:pPr>
      <w:spacing w:before="320" w:after="120" w:line="252" w:lineRule="auto"/>
      <w:jc w:val="center"/>
      <w:outlineLvl w:val="4"/>
    </w:pPr>
    <w:rPr>
      <w:rFonts w:ascii="Cambria" w:eastAsia="Calibri" w:hAnsi="Cambria"/>
      <w:caps/>
      <w:color w:val="244482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984"/>
    <w:pPr>
      <w:spacing w:after="120" w:line="252" w:lineRule="auto"/>
      <w:jc w:val="center"/>
      <w:outlineLvl w:val="5"/>
    </w:pPr>
    <w:rPr>
      <w:rFonts w:ascii="Cambria" w:eastAsia="Calibri" w:hAnsi="Cambria"/>
      <w:caps/>
      <w:color w:val="3667C3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984"/>
    <w:pPr>
      <w:spacing w:after="120" w:line="252" w:lineRule="auto"/>
      <w:jc w:val="center"/>
      <w:outlineLvl w:val="6"/>
    </w:pPr>
    <w:rPr>
      <w:rFonts w:ascii="Cambria" w:eastAsia="Calibri" w:hAnsi="Cambria"/>
      <w:i/>
      <w:iCs/>
      <w:caps/>
      <w:color w:val="3667C3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984"/>
    <w:pPr>
      <w:spacing w:after="120" w:line="252" w:lineRule="auto"/>
      <w:jc w:val="center"/>
      <w:outlineLvl w:val="7"/>
    </w:pPr>
    <w:rPr>
      <w:rFonts w:ascii="Cambria" w:eastAsia="Calibri" w:hAnsi="Cambria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6984"/>
    <w:pPr>
      <w:spacing w:after="120" w:line="252" w:lineRule="auto"/>
      <w:jc w:val="center"/>
      <w:outlineLvl w:val="8"/>
    </w:pPr>
    <w:rPr>
      <w:rFonts w:ascii="Cambria" w:eastAsia="Calibri" w:hAnsi="Cambria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6984"/>
    <w:rPr>
      <w:rFonts w:eastAsia="Times New Roman" w:cs="Times New Roman"/>
      <w:caps/>
      <w:color w:val="24458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E46984"/>
    <w:rPr>
      <w:caps/>
      <w:color w:val="24458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rsid w:val="00E46984"/>
    <w:rPr>
      <w:rFonts w:eastAsia="Times New Roman" w:cs="Times New Roman"/>
      <w:caps/>
      <w:color w:val="244482"/>
      <w:sz w:val="24"/>
      <w:szCs w:val="24"/>
    </w:rPr>
  </w:style>
  <w:style w:type="character" w:customStyle="1" w:styleId="40">
    <w:name w:val="Заголовок 4 Знак"/>
    <w:link w:val="4"/>
    <w:uiPriority w:val="9"/>
    <w:rsid w:val="00E46984"/>
    <w:rPr>
      <w:rFonts w:eastAsia="Times New Roman" w:cs="Times New Roman"/>
      <w:caps/>
      <w:color w:val="244482"/>
      <w:spacing w:val="10"/>
    </w:rPr>
  </w:style>
  <w:style w:type="character" w:customStyle="1" w:styleId="50">
    <w:name w:val="Заголовок 5 Знак"/>
    <w:link w:val="5"/>
    <w:uiPriority w:val="9"/>
    <w:semiHidden/>
    <w:rsid w:val="00E46984"/>
    <w:rPr>
      <w:rFonts w:eastAsia="Times New Roman" w:cs="Times New Roman"/>
      <w:caps/>
      <w:color w:val="244482"/>
      <w:spacing w:val="10"/>
    </w:rPr>
  </w:style>
  <w:style w:type="character" w:customStyle="1" w:styleId="60">
    <w:name w:val="Заголовок 6 Знак"/>
    <w:link w:val="6"/>
    <w:uiPriority w:val="9"/>
    <w:semiHidden/>
    <w:rsid w:val="00E46984"/>
    <w:rPr>
      <w:rFonts w:eastAsia="Times New Roman" w:cs="Times New Roman"/>
      <w:caps/>
      <w:color w:val="3667C3"/>
      <w:spacing w:val="10"/>
    </w:rPr>
  </w:style>
  <w:style w:type="character" w:customStyle="1" w:styleId="70">
    <w:name w:val="Заголовок 7 Знак"/>
    <w:link w:val="7"/>
    <w:uiPriority w:val="9"/>
    <w:semiHidden/>
    <w:rsid w:val="00E46984"/>
    <w:rPr>
      <w:rFonts w:eastAsia="Times New Roman" w:cs="Times New Roman"/>
      <w:i/>
      <w:iCs/>
      <w:caps/>
      <w:color w:val="3667C3"/>
      <w:spacing w:val="10"/>
    </w:rPr>
  </w:style>
  <w:style w:type="character" w:customStyle="1" w:styleId="80">
    <w:name w:val="Заголовок 8 Знак"/>
    <w:link w:val="8"/>
    <w:uiPriority w:val="9"/>
    <w:semiHidden/>
    <w:rsid w:val="00E46984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46984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46984"/>
    <w:pPr>
      <w:spacing w:after="200" w:line="252" w:lineRule="auto"/>
    </w:pPr>
    <w:rPr>
      <w:rFonts w:ascii="Cambria" w:eastAsia="Calibri" w:hAnsi="Cambria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46984"/>
    <w:pPr>
      <w:pBdr>
        <w:top w:val="dotted" w:sz="2" w:space="1" w:color="244583"/>
        <w:bottom w:val="dotted" w:sz="2" w:space="6" w:color="244583"/>
      </w:pBdr>
      <w:spacing w:before="500" w:after="300"/>
      <w:jc w:val="center"/>
    </w:pPr>
    <w:rPr>
      <w:rFonts w:ascii="Cambria" w:eastAsia="Calibri" w:hAnsi="Cambria"/>
      <w:caps/>
      <w:color w:val="244583"/>
      <w:spacing w:val="50"/>
      <w:sz w:val="44"/>
      <w:szCs w:val="44"/>
      <w:lang w:val="en-US" w:eastAsia="en-US" w:bidi="en-US"/>
    </w:rPr>
  </w:style>
  <w:style w:type="character" w:customStyle="1" w:styleId="a5">
    <w:name w:val="Заголовок Знак"/>
    <w:link w:val="a4"/>
    <w:uiPriority w:val="10"/>
    <w:rsid w:val="00E46984"/>
    <w:rPr>
      <w:rFonts w:eastAsia="Times New Roman" w:cs="Times New Roman"/>
      <w:caps/>
      <w:color w:val="24458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46984"/>
    <w:pPr>
      <w:spacing w:after="560"/>
      <w:jc w:val="center"/>
    </w:pPr>
    <w:rPr>
      <w:rFonts w:ascii="Cambria" w:eastAsia="Calibri" w:hAnsi="Cambria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link w:val="a6"/>
    <w:uiPriority w:val="11"/>
    <w:rsid w:val="00E46984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46984"/>
    <w:rPr>
      <w:b/>
      <w:bCs/>
      <w:color w:val="3667C3"/>
      <w:spacing w:val="5"/>
    </w:rPr>
  </w:style>
  <w:style w:type="character" w:styleId="a9">
    <w:name w:val="Emphasis"/>
    <w:uiPriority w:val="20"/>
    <w:qFormat/>
    <w:rsid w:val="00E4698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46984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46984"/>
  </w:style>
  <w:style w:type="paragraph" w:styleId="ac">
    <w:name w:val="List Paragraph"/>
    <w:basedOn w:val="a"/>
    <w:uiPriority w:val="34"/>
    <w:qFormat/>
    <w:rsid w:val="00E46984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46984"/>
    <w:pPr>
      <w:spacing w:after="200" w:line="252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link w:val="21"/>
    <w:uiPriority w:val="29"/>
    <w:rsid w:val="00E46984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46984"/>
    <w:pPr>
      <w:pBdr>
        <w:top w:val="dotted" w:sz="2" w:space="10" w:color="244583"/>
        <w:bottom w:val="dotted" w:sz="2" w:space="4" w:color="244583"/>
      </w:pBdr>
      <w:spacing w:before="160" w:after="200" w:line="300" w:lineRule="auto"/>
      <w:ind w:left="1440" w:right="1440"/>
    </w:pPr>
    <w:rPr>
      <w:rFonts w:ascii="Cambria" w:eastAsia="Calibri" w:hAnsi="Cambria"/>
      <w:caps/>
      <w:color w:val="244482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link w:val="ad"/>
    <w:uiPriority w:val="30"/>
    <w:rsid w:val="00E46984"/>
    <w:rPr>
      <w:rFonts w:eastAsia="Times New Roman" w:cs="Times New Roman"/>
      <w:caps/>
      <w:color w:val="244482"/>
      <w:spacing w:val="5"/>
      <w:sz w:val="20"/>
      <w:szCs w:val="20"/>
    </w:rPr>
  </w:style>
  <w:style w:type="character" w:styleId="af">
    <w:name w:val="Subtle Emphasis"/>
    <w:uiPriority w:val="19"/>
    <w:qFormat/>
    <w:rsid w:val="00E46984"/>
    <w:rPr>
      <w:i/>
      <w:iCs/>
    </w:rPr>
  </w:style>
  <w:style w:type="character" w:styleId="af0">
    <w:name w:val="Intense Emphasis"/>
    <w:uiPriority w:val="21"/>
    <w:qFormat/>
    <w:rsid w:val="00E46984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E46984"/>
    <w:rPr>
      <w:rFonts w:ascii="Calibri" w:eastAsia="Times New Roman" w:hAnsi="Calibri" w:cs="Times New Roman"/>
      <w:i/>
      <w:iCs/>
      <w:color w:val="244482"/>
    </w:rPr>
  </w:style>
  <w:style w:type="character" w:styleId="af2">
    <w:name w:val="Intense Reference"/>
    <w:uiPriority w:val="32"/>
    <w:qFormat/>
    <w:rsid w:val="00E46984"/>
    <w:rPr>
      <w:rFonts w:ascii="Calibri" w:eastAsia="Times New Roman" w:hAnsi="Calibri" w:cs="Times New Roman"/>
      <w:b/>
      <w:bCs/>
      <w:i/>
      <w:iCs/>
      <w:color w:val="244482"/>
    </w:rPr>
  </w:style>
  <w:style w:type="character" w:styleId="af3">
    <w:name w:val="Book Title"/>
    <w:uiPriority w:val="33"/>
    <w:qFormat/>
    <w:rsid w:val="00E46984"/>
    <w:rPr>
      <w:caps/>
      <w:color w:val="244482"/>
      <w:spacing w:val="5"/>
      <w:u w:color="244482"/>
    </w:rPr>
  </w:style>
  <w:style w:type="paragraph" w:styleId="af4">
    <w:name w:val="TOC Heading"/>
    <w:basedOn w:val="1"/>
    <w:next w:val="a"/>
    <w:uiPriority w:val="39"/>
    <w:semiHidden/>
    <w:unhideWhenUsed/>
    <w:qFormat/>
    <w:rsid w:val="00E46984"/>
    <w:pPr>
      <w:outlineLvl w:val="9"/>
    </w:pPr>
  </w:style>
  <w:style w:type="table" w:styleId="af5">
    <w:name w:val="Table Grid"/>
    <w:basedOn w:val="a1"/>
    <w:uiPriority w:val="59"/>
    <w:rsid w:val="00F2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7E0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f6">
    <w:name w:val="Balloon Text"/>
    <w:basedOn w:val="a"/>
    <w:link w:val="af7"/>
    <w:uiPriority w:val="99"/>
    <w:semiHidden/>
    <w:unhideWhenUsed/>
    <w:rsid w:val="0022418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224186"/>
    <w:rPr>
      <w:rFonts w:ascii="Segoe UI" w:eastAsia="Times New Roman" w:hAnsi="Segoe UI" w:cs="Segoe UI"/>
      <w:sz w:val="18"/>
      <w:szCs w:val="18"/>
    </w:rPr>
  </w:style>
  <w:style w:type="character" w:styleId="af8">
    <w:name w:val="Hyperlink"/>
    <w:basedOn w:val="a0"/>
    <w:uiPriority w:val="99"/>
    <w:unhideWhenUsed/>
    <w:rsid w:val="00A531A8"/>
    <w:rPr>
      <w:color w:val="0000FF" w:themeColor="hyperlink"/>
      <w:u w:val="single"/>
    </w:rPr>
  </w:style>
  <w:style w:type="paragraph" w:styleId="af9">
    <w:name w:val="header"/>
    <w:basedOn w:val="a"/>
    <w:link w:val="afa"/>
    <w:uiPriority w:val="99"/>
    <w:unhideWhenUsed/>
    <w:rsid w:val="003E4F1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3E4F13"/>
    <w:rPr>
      <w:rFonts w:ascii="Times New Roman" w:eastAsia="Times New Roman" w:hAnsi="Times New Roman"/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3E4F1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3E4F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uhta.ru/adm/strkt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Бушковская Ирина Анатольевна</cp:lastModifiedBy>
  <cp:revision>7</cp:revision>
  <cp:lastPrinted>2022-03-15T12:11:00Z</cp:lastPrinted>
  <dcterms:created xsi:type="dcterms:W3CDTF">2022-03-15T11:57:00Z</dcterms:created>
  <dcterms:modified xsi:type="dcterms:W3CDTF">2023-03-09T08:20:00Z</dcterms:modified>
</cp:coreProperties>
</file>